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6563" w:tblpY="541"/>
        <w:tblW w:w="489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2622"/>
      </w:tblGrid>
      <w:tr w:rsidR="007976E6" w:rsidRPr="00BC7DA1" w14:paraId="3C65493D" w14:textId="77777777" w:rsidTr="00A06FB0">
        <w:trPr>
          <w:trHeight w:val="555"/>
          <w:tblCellSpacing w:w="0" w:type="dxa"/>
        </w:trPr>
        <w:tc>
          <w:tcPr>
            <w:tcW w:w="2268" w:type="dxa"/>
          </w:tcPr>
          <w:p w14:paraId="12E3C88E" w14:textId="36F8D86E" w:rsidR="007976E6" w:rsidRPr="00BC7DA1" w:rsidRDefault="00DB4379" w:rsidP="000E14C6">
            <w:pPr>
              <w:spacing w:before="100" w:beforeAutospacing="1" w:line="261" w:lineRule="atLeas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YIDD10</w:t>
            </w:r>
          </w:p>
        </w:tc>
        <w:tc>
          <w:tcPr>
            <w:tcW w:w="2622" w:type="dxa"/>
          </w:tcPr>
          <w:p w14:paraId="4791B8A4" w14:textId="2DB9C3D1" w:rsidR="007976E6" w:rsidRPr="00BC7DA1" w:rsidRDefault="00A06FB0" w:rsidP="000E14C6">
            <w:pPr>
              <w:spacing w:before="100" w:beforeAutospacing="1" w:line="261" w:lineRule="atLeast"/>
              <w:rPr>
                <w:rFonts w:ascii="Garamond" w:hAnsi="Garamond"/>
                <w:sz w:val="28"/>
                <w:szCs w:val="28"/>
              </w:rPr>
            </w:pPr>
            <w:r w:rsidRPr="00BC7DA1">
              <w:rPr>
                <w:rFonts w:ascii="Garamond" w:hAnsi="Garamond" w:cs="Arial"/>
                <w:sz w:val="28"/>
                <w:szCs w:val="28"/>
              </w:rPr>
              <w:t xml:space="preserve">List </w:t>
            </w:r>
            <w:proofErr w:type="spellStart"/>
            <w:r w:rsidRPr="00BC7DA1">
              <w:rPr>
                <w:rFonts w:ascii="Garamond" w:hAnsi="Garamond" w:cs="Arial"/>
                <w:sz w:val="28"/>
                <w:szCs w:val="28"/>
              </w:rPr>
              <w:t>of</w:t>
            </w:r>
            <w:proofErr w:type="spellEnd"/>
            <w:r w:rsidRPr="00BC7DA1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proofErr w:type="spellStart"/>
            <w:r w:rsidRPr="00BC7DA1">
              <w:rPr>
                <w:rFonts w:ascii="Garamond" w:hAnsi="Garamond" w:cs="Arial"/>
                <w:sz w:val="28"/>
                <w:szCs w:val="28"/>
              </w:rPr>
              <w:t>Literature</w:t>
            </w:r>
            <w:proofErr w:type="spellEnd"/>
          </w:p>
        </w:tc>
      </w:tr>
    </w:tbl>
    <w:p w14:paraId="14B784F3" w14:textId="77777777" w:rsidR="007976E6" w:rsidRPr="00BC7DA1" w:rsidRDefault="00CC60CC" w:rsidP="0076585B">
      <w:pPr>
        <w:pStyle w:val="Normalwebb"/>
        <w:spacing w:after="0" w:line="261" w:lineRule="atLeast"/>
        <w:rPr>
          <w:rFonts w:ascii="Garamond" w:hAnsi="Garamond"/>
          <w:sz w:val="28"/>
          <w:szCs w:val="28"/>
        </w:rPr>
      </w:pPr>
      <w:r w:rsidRPr="00BC7DA1">
        <w:rPr>
          <w:rFonts w:ascii="Garamond" w:hAnsi="Garamond"/>
          <w:noProof/>
          <w:sz w:val="28"/>
          <w:szCs w:val="28"/>
          <w:lang w:val="uk-UA" w:eastAsia="uk-UA"/>
        </w:rPr>
        <w:drawing>
          <wp:inline distT="0" distB="0" distL="0" distR="0" wp14:anchorId="3A9FD0A6" wp14:editId="20143444">
            <wp:extent cx="962104" cy="12001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53" cy="121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85B" w:rsidRPr="00BC7DA1">
        <w:rPr>
          <w:rFonts w:ascii="Garamond" w:hAnsi="Garamond"/>
          <w:sz w:val="28"/>
          <w:szCs w:val="28"/>
        </w:rPr>
        <w:t xml:space="preserve">                                                                     </w:t>
      </w:r>
      <w:r w:rsidR="007976E6" w:rsidRPr="00BC7DA1">
        <w:rPr>
          <w:rFonts w:ascii="Garamond" w:hAnsi="Garamond"/>
          <w:i/>
          <w:iCs/>
          <w:sz w:val="28"/>
          <w:szCs w:val="28"/>
          <w:bdr w:val="none" w:sz="0" w:space="0" w:color="auto" w:frame="1"/>
          <w:shd w:val="clear" w:color="auto" w:fill="FFFFFF"/>
        </w:rPr>
        <w:t>Språk- och litteraturcentrum</w:t>
      </w:r>
    </w:p>
    <w:p w14:paraId="4261BB3F" w14:textId="77777777" w:rsidR="00F25308" w:rsidRPr="00BC7DA1" w:rsidRDefault="00F25308" w:rsidP="00F25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sz w:val="28"/>
          <w:szCs w:val="28"/>
        </w:rPr>
      </w:pPr>
    </w:p>
    <w:p w14:paraId="0A4DBA29" w14:textId="77777777" w:rsidR="00F25308" w:rsidRPr="00BC7DA1" w:rsidRDefault="00F25308" w:rsidP="00F25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sz w:val="28"/>
          <w:szCs w:val="28"/>
        </w:rPr>
      </w:pPr>
    </w:p>
    <w:p w14:paraId="514D6D92" w14:textId="77777777" w:rsidR="003B14C9" w:rsidRPr="00BE7742" w:rsidRDefault="003B14C9" w:rsidP="003B14C9">
      <w:pPr>
        <w:widowControl w:val="0"/>
        <w:autoSpaceDE w:val="0"/>
        <w:autoSpaceDN w:val="0"/>
        <w:adjustRightInd w:val="0"/>
        <w:ind w:left="2608" w:firstLine="1304"/>
        <w:rPr>
          <w:rFonts w:eastAsiaTheme="minorHAnsi"/>
          <w:b/>
          <w:bCs/>
          <w:color w:val="000000"/>
          <w:lang w:val="en-US" w:eastAsia="en-US"/>
        </w:rPr>
      </w:pPr>
      <w:r w:rsidRPr="00BE7742">
        <w:rPr>
          <w:rFonts w:eastAsiaTheme="minorHAnsi"/>
          <w:b/>
          <w:bCs/>
          <w:color w:val="000000"/>
          <w:lang w:val="en-US" w:eastAsia="en-US"/>
        </w:rPr>
        <w:t xml:space="preserve">List of Literature </w:t>
      </w:r>
    </w:p>
    <w:p w14:paraId="22715694" w14:textId="77777777" w:rsidR="003B14C9" w:rsidRPr="00BE7742" w:rsidRDefault="003B14C9" w:rsidP="003B14C9">
      <w:pPr>
        <w:jc w:val="center"/>
        <w:rPr>
          <w:b/>
          <w:bCs/>
          <w:lang w:val="en-US"/>
        </w:rPr>
      </w:pPr>
      <w:r w:rsidRPr="00BE7742">
        <w:rPr>
          <w:b/>
          <w:bCs/>
          <w:lang w:val="en-US"/>
        </w:rPr>
        <w:t>YIDD10: Beginner's Course I (15 credits)</w:t>
      </w:r>
    </w:p>
    <w:p w14:paraId="71132BC0" w14:textId="565D2DA5" w:rsidR="003B14C9" w:rsidRPr="00BE7742" w:rsidRDefault="003B14C9" w:rsidP="003B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en-US"/>
        </w:rPr>
      </w:pPr>
      <w:r w:rsidRPr="00BE7742">
        <w:rPr>
          <w:lang w:val="en-US"/>
        </w:rPr>
        <w:t>Established by Section 5, 2023-08-</w:t>
      </w:r>
      <w:r w:rsidR="00270D86">
        <w:rPr>
          <w:lang w:val="en-US"/>
        </w:rPr>
        <w:t>11</w:t>
      </w:r>
    </w:p>
    <w:p w14:paraId="0782699A" w14:textId="77777777" w:rsidR="003B14C9" w:rsidRPr="00BE7742" w:rsidRDefault="003B14C9" w:rsidP="003B14C9">
      <w:pPr>
        <w:rPr>
          <w:lang w:val="en-US"/>
        </w:rPr>
      </w:pPr>
    </w:p>
    <w:p w14:paraId="3119EE5F" w14:textId="77777777" w:rsidR="003B14C9" w:rsidRPr="00BE7742" w:rsidRDefault="003B14C9" w:rsidP="003B14C9">
      <w:pPr>
        <w:rPr>
          <w:lang w:val="en-US"/>
        </w:rPr>
      </w:pPr>
    </w:p>
    <w:p w14:paraId="4ADA798B" w14:textId="77777777" w:rsidR="003B14C9" w:rsidRPr="00BE7742" w:rsidRDefault="003B14C9" w:rsidP="003B14C9">
      <w:pPr>
        <w:widowControl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val="en-US" w:eastAsia="en-US"/>
        </w:rPr>
      </w:pPr>
    </w:p>
    <w:p w14:paraId="3A75AAD4" w14:textId="77777777" w:rsidR="003B14C9" w:rsidRPr="00BE7742" w:rsidRDefault="003B14C9" w:rsidP="003B14C9">
      <w:pPr>
        <w:pStyle w:val="Normalwebb"/>
        <w:spacing w:before="62" w:beforeAutospacing="0" w:after="62"/>
        <w:rPr>
          <w:b/>
          <w:bCs/>
          <w:lang w:val="en-US"/>
        </w:rPr>
      </w:pPr>
      <w:r w:rsidRPr="00BE7742">
        <w:rPr>
          <w:b/>
          <w:bCs/>
          <w:lang w:val="en-US"/>
        </w:rPr>
        <w:t>List of Mandatory Literature</w:t>
      </w:r>
    </w:p>
    <w:p w14:paraId="4F275EFB" w14:textId="77777777" w:rsidR="003B14C9" w:rsidRPr="00BE7742" w:rsidRDefault="003B14C9" w:rsidP="003B14C9">
      <w:pPr>
        <w:rPr>
          <w:b/>
          <w:bCs/>
          <w:lang w:val="en-US"/>
        </w:rPr>
      </w:pPr>
    </w:p>
    <w:p w14:paraId="3473A677" w14:textId="26155BCD" w:rsidR="003B14C9" w:rsidRPr="00BE7742" w:rsidRDefault="003B14C9" w:rsidP="003B14C9">
      <w:pPr>
        <w:rPr>
          <w:lang w:val="en-US"/>
        </w:rPr>
      </w:pPr>
      <w:r w:rsidRPr="00BE7742">
        <w:rPr>
          <w:lang w:val="en-US"/>
        </w:rPr>
        <w:t xml:space="preserve">Zucker, Sh. (2019, corrected reprint). </w:t>
      </w:r>
      <w:proofErr w:type="spellStart"/>
      <w:r w:rsidRPr="00BE7742">
        <w:rPr>
          <w:i/>
          <w:iCs/>
          <w:lang w:val="en-US"/>
        </w:rPr>
        <w:t>Yidish</w:t>
      </w:r>
      <w:proofErr w:type="spellEnd"/>
      <w:r w:rsidRPr="00BE7742">
        <w:rPr>
          <w:i/>
          <w:iCs/>
          <w:lang w:val="en-US"/>
        </w:rPr>
        <w:t xml:space="preserve">: an </w:t>
      </w:r>
      <w:proofErr w:type="spellStart"/>
      <w:r w:rsidRPr="00BE7742">
        <w:rPr>
          <w:i/>
          <w:iCs/>
          <w:lang w:val="en-US"/>
        </w:rPr>
        <w:t>araynfir</w:t>
      </w:r>
      <w:proofErr w:type="spellEnd"/>
      <w:r w:rsidRPr="00BE7742">
        <w:rPr>
          <w:i/>
          <w:iCs/>
          <w:lang w:val="en-US"/>
        </w:rPr>
        <w:t xml:space="preserve">: </w:t>
      </w:r>
      <w:proofErr w:type="spellStart"/>
      <w:r w:rsidRPr="00BE7742">
        <w:rPr>
          <w:i/>
          <w:iCs/>
          <w:lang w:val="en-US"/>
        </w:rPr>
        <w:t>loshn</w:t>
      </w:r>
      <w:proofErr w:type="spellEnd"/>
      <w:r w:rsidRPr="00BE7742">
        <w:rPr>
          <w:i/>
          <w:iCs/>
          <w:lang w:val="en-US"/>
        </w:rPr>
        <w:t xml:space="preserve">, </w:t>
      </w:r>
      <w:proofErr w:type="spellStart"/>
      <w:r w:rsidRPr="00BE7742">
        <w:rPr>
          <w:i/>
          <w:iCs/>
          <w:lang w:val="en-US"/>
        </w:rPr>
        <w:t>literatur</w:t>
      </w:r>
      <w:proofErr w:type="spellEnd"/>
      <w:r w:rsidRPr="00BE7742">
        <w:rPr>
          <w:i/>
          <w:iCs/>
          <w:lang w:val="en-US"/>
        </w:rPr>
        <w:t xml:space="preserve"> un kultur / Yiddish: an introduction to the language, literature, and culture.</w:t>
      </w:r>
      <w:r w:rsidRPr="00BE7742">
        <w:rPr>
          <w:lang w:val="en-US"/>
        </w:rPr>
        <w:t xml:space="preserve"> Vol 1. New York, N.Y.</w:t>
      </w:r>
    </w:p>
    <w:p w14:paraId="53C5F08E" w14:textId="77777777" w:rsidR="003B14C9" w:rsidRPr="00BE7742" w:rsidRDefault="003B14C9" w:rsidP="003B14C9">
      <w:pPr>
        <w:rPr>
          <w:lang w:val="en-US"/>
        </w:rPr>
      </w:pPr>
      <w:r w:rsidRPr="00BE7742">
        <w:rPr>
          <w:lang w:val="en-US"/>
        </w:rPr>
        <w:t> </w:t>
      </w:r>
    </w:p>
    <w:p w14:paraId="6BAA62CE" w14:textId="77777777" w:rsidR="003B14C9" w:rsidRPr="00BE7742" w:rsidRDefault="003B14C9" w:rsidP="003B14C9">
      <w:pPr>
        <w:rPr>
          <w:color w:val="212121"/>
          <w:lang w:val="en-US"/>
        </w:rPr>
      </w:pPr>
    </w:p>
    <w:p w14:paraId="029D7645" w14:textId="77777777" w:rsidR="003B14C9" w:rsidRPr="00BE7742" w:rsidRDefault="003B14C9" w:rsidP="003B14C9">
      <w:pPr>
        <w:rPr>
          <w:b/>
          <w:bCs/>
          <w:color w:val="212121"/>
          <w:lang w:val="en-US"/>
        </w:rPr>
      </w:pPr>
      <w:r w:rsidRPr="00BE7742">
        <w:rPr>
          <w:b/>
          <w:bCs/>
          <w:color w:val="212121"/>
          <w:lang w:val="en-US"/>
        </w:rPr>
        <w:t>List of Recommended Literature</w:t>
      </w:r>
    </w:p>
    <w:p w14:paraId="6DCEEB16" w14:textId="77777777" w:rsidR="003B14C9" w:rsidRPr="00BE7742" w:rsidRDefault="003B14C9" w:rsidP="003B14C9">
      <w:pPr>
        <w:rPr>
          <w:b/>
          <w:bCs/>
          <w:lang w:val="en-US"/>
        </w:rPr>
      </w:pPr>
    </w:p>
    <w:p w14:paraId="361DA9C6" w14:textId="77777777" w:rsidR="003B14C9" w:rsidRPr="00BE7742" w:rsidRDefault="003B14C9" w:rsidP="003B14C9">
      <w:pPr>
        <w:rPr>
          <w:lang w:val="en-US"/>
        </w:rPr>
      </w:pPr>
      <w:proofErr w:type="spellStart"/>
      <w:r w:rsidRPr="00BE7742">
        <w:rPr>
          <w:lang w:val="en-US"/>
        </w:rPr>
        <w:t>Beinfeld</w:t>
      </w:r>
      <w:proofErr w:type="spellEnd"/>
      <w:r w:rsidRPr="00BE7742">
        <w:rPr>
          <w:lang w:val="en-US"/>
        </w:rPr>
        <w:t xml:space="preserve"> S., Bochner H. (2013). </w:t>
      </w:r>
      <w:r w:rsidRPr="00BE7742">
        <w:rPr>
          <w:i/>
          <w:iCs/>
          <w:lang w:val="en-US"/>
        </w:rPr>
        <w:t>Comprehensive Yiddish-English dictionary.</w:t>
      </w:r>
      <w:r w:rsidRPr="00BE7742">
        <w:rPr>
          <w:lang w:val="en-US"/>
        </w:rPr>
        <w:t xml:space="preserve"> Indiana University </w:t>
      </w:r>
      <w:proofErr w:type="spellStart"/>
      <w:r w:rsidRPr="00BE7742">
        <w:rPr>
          <w:lang w:val="en-US"/>
        </w:rPr>
        <w:t>Press.aa</w:t>
      </w:r>
      <w:proofErr w:type="spellEnd"/>
      <w:r w:rsidRPr="00BE7742">
        <w:rPr>
          <w:lang w:val="en-US"/>
        </w:rPr>
        <w:br/>
      </w:r>
    </w:p>
    <w:p w14:paraId="2B06E839" w14:textId="77777777" w:rsidR="003B14C9" w:rsidRPr="00BE7742" w:rsidRDefault="003B14C9" w:rsidP="003B14C9">
      <w:pPr>
        <w:rPr>
          <w:lang w:val="en-US"/>
        </w:rPr>
      </w:pPr>
      <w:r w:rsidRPr="00BE7742">
        <w:rPr>
          <w:lang w:val="en-US"/>
        </w:rPr>
        <w:t xml:space="preserve">Margolis R. (2011). </w:t>
      </w:r>
      <w:r w:rsidRPr="00BE7742">
        <w:rPr>
          <w:i/>
          <w:iCs/>
          <w:lang w:val="en-US"/>
        </w:rPr>
        <w:t>Basic Yiddish – a grammar and workbook.</w:t>
      </w:r>
      <w:r w:rsidRPr="00BE7742">
        <w:rPr>
          <w:lang w:val="en-US"/>
        </w:rPr>
        <w:t xml:space="preserve"> Routledge.</w:t>
      </w:r>
      <w:r w:rsidRPr="00BE7742">
        <w:rPr>
          <w:lang w:val="en-US"/>
        </w:rPr>
        <w:br/>
      </w:r>
    </w:p>
    <w:p w14:paraId="43079DA3" w14:textId="77777777" w:rsidR="003B14C9" w:rsidRPr="00BE7742" w:rsidRDefault="003B14C9" w:rsidP="003B14C9">
      <w:pPr>
        <w:rPr>
          <w:lang w:val="en-US"/>
        </w:rPr>
      </w:pPr>
      <w:r w:rsidRPr="00BE7742">
        <w:rPr>
          <w:lang w:val="en-US"/>
        </w:rPr>
        <w:t>Schaechter-</w:t>
      </w:r>
      <w:proofErr w:type="spellStart"/>
      <w:r w:rsidRPr="00BE7742">
        <w:rPr>
          <w:lang w:val="en-US"/>
        </w:rPr>
        <w:t>Visvanat</w:t>
      </w:r>
      <w:proofErr w:type="spellEnd"/>
      <w:r w:rsidRPr="00BE7742">
        <w:rPr>
          <w:lang w:val="en-US"/>
        </w:rPr>
        <w:t xml:space="preserve"> G. (2016 or later). </w:t>
      </w:r>
      <w:r w:rsidRPr="00BE7742">
        <w:rPr>
          <w:i/>
          <w:iCs/>
          <w:lang w:val="en-US"/>
        </w:rPr>
        <w:t>Comprehensive English-Yiddish dictionary.</w:t>
      </w:r>
      <w:r w:rsidRPr="00BE7742">
        <w:rPr>
          <w:lang w:val="en-US"/>
        </w:rPr>
        <w:t xml:space="preserve"> Indiana University Press.</w:t>
      </w:r>
      <w:r w:rsidRPr="00BE7742">
        <w:rPr>
          <w:lang w:val="en-US"/>
        </w:rPr>
        <w:br/>
      </w:r>
    </w:p>
    <w:p w14:paraId="16374245" w14:textId="77777777" w:rsidR="003B14C9" w:rsidRPr="00BE7742" w:rsidRDefault="003B14C9" w:rsidP="003B14C9">
      <w:pPr>
        <w:rPr>
          <w:lang w:val="en-US"/>
        </w:rPr>
      </w:pPr>
      <w:r w:rsidRPr="00BE7742">
        <w:rPr>
          <w:lang w:val="en-US"/>
        </w:rPr>
        <w:t xml:space="preserve">Shandler J. (2020). </w:t>
      </w:r>
      <w:r w:rsidRPr="00BE7742">
        <w:rPr>
          <w:i/>
          <w:iCs/>
          <w:lang w:val="en-US"/>
        </w:rPr>
        <w:t>Biography of a language – Yiddish.</w:t>
      </w:r>
      <w:r w:rsidRPr="00BE7742">
        <w:rPr>
          <w:lang w:val="en-US"/>
        </w:rPr>
        <w:t xml:space="preserve"> Oxford University Press.</w:t>
      </w:r>
      <w:r w:rsidRPr="00BE7742">
        <w:rPr>
          <w:lang w:val="en-US"/>
        </w:rPr>
        <w:br/>
      </w:r>
    </w:p>
    <w:p w14:paraId="60F6128D" w14:textId="77777777" w:rsidR="003B14C9" w:rsidRPr="00BE7742" w:rsidRDefault="003B14C9" w:rsidP="003B14C9">
      <w:pPr>
        <w:rPr>
          <w:lang w:val="en-US"/>
        </w:rPr>
      </w:pPr>
      <w:r w:rsidRPr="00BE7742">
        <w:rPr>
          <w:lang w:val="en-US"/>
        </w:rPr>
        <w:t xml:space="preserve">Weinreich, Uriel (1999, 6th rev. ed.). </w:t>
      </w:r>
      <w:r w:rsidRPr="00BE7742">
        <w:rPr>
          <w:i/>
          <w:iCs/>
          <w:lang w:val="en-US"/>
        </w:rPr>
        <w:t>College Yiddish: an introduction to the Yiddish language and to Jewish life and culture.</w:t>
      </w:r>
      <w:r w:rsidRPr="00BE7742">
        <w:rPr>
          <w:lang w:val="en-US"/>
        </w:rPr>
        <w:t xml:space="preserve"> New York: YIVO Inst. for Jewish Research.</w:t>
      </w:r>
    </w:p>
    <w:p w14:paraId="5B32A1FC" w14:textId="77777777" w:rsidR="003B14C9" w:rsidRPr="00BE7742" w:rsidRDefault="003B14C9" w:rsidP="003B14C9">
      <w:pPr>
        <w:widowControl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val="en-US" w:eastAsia="en-US"/>
        </w:rPr>
      </w:pPr>
    </w:p>
    <w:p w14:paraId="407D1691" w14:textId="77777777" w:rsidR="003B14C9" w:rsidRPr="00BE7742" w:rsidRDefault="003B14C9" w:rsidP="003B14C9">
      <w:pPr>
        <w:widowControl w:val="0"/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</w:p>
    <w:p w14:paraId="19D7803C" w14:textId="77777777" w:rsidR="003B14C9" w:rsidRPr="00BE7742" w:rsidRDefault="003B14C9" w:rsidP="003B14C9">
      <w:pPr>
        <w:widowControl w:val="0"/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</w:p>
    <w:p w14:paraId="7B5F432D" w14:textId="77777777" w:rsidR="003B14C9" w:rsidRPr="00BE7742" w:rsidRDefault="003B14C9" w:rsidP="003B14C9">
      <w:pPr>
        <w:rPr>
          <w:lang w:val="en-GB"/>
        </w:rPr>
      </w:pPr>
    </w:p>
    <w:p w14:paraId="76061EBA" w14:textId="6B485763" w:rsidR="006C1DF6" w:rsidRPr="00BC7DA1" w:rsidRDefault="006C1DF6" w:rsidP="003B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sz w:val="28"/>
          <w:szCs w:val="28"/>
          <w:lang w:val="en-US"/>
        </w:rPr>
      </w:pPr>
    </w:p>
    <w:sectPr w:rsidR="006C1DF6" w:rsidRPr="00BC7DA1" w:rsidSect="00FD5FE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ourier New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B51E5"/>
    <w:multiLevelType w:val="hybridMultilevel"/>
    <w:tmpl w:val="0076F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BD03C0"/>
    <w:multiLevelType w:val="multilevel"/>
    <w:tmpl w:val="F6D6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29993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761981">
    <w:abstractNumId w:val="1"/>
  </w:num>
  <w:num w:numId="3" w16cid:durableId="66652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E6"/>
    <w:rsid w:val="000664B0"/>
    <w:rsid w:val="000A43A6"/>
    <w:rsid w:val="000E14C6"/>
    <w:rsid w:val="000F2F79"/>
    <w:rsid w:val="00126790"/>
    <w:rsid w:val="001323DE"/>
    <w:rsid w:val="00145CF9"/>
    <w:rsid w:val="00176946"/>
    <w:rsid w:val="00197E43"/>
    <w:rsid w:val="00270D86"/>
    <w:rsid w:val="002B5E59"/>
    <w:rsid w:val="002E386B"/>
    <w:rsid w:val="003105E9"/>
    <w:rsid w:val="0032311C"/>
    <w:rsid w:val="003B14C9"/>
    <w:rsid w:val="004825E0"/>
    <w:rsid w:val="004C6F49"/>
    <w:rsid w:val="0056748D"/>
    <w:rsid w:val="00572360"/>
    <w:rsid w:val="00635E87"/>
    <w:rsid w:val="00644E32"/>
    <w:rsid w:val="006722C4"/>
    <w:rsid w:val="006744DC"/>
    <w:rsid w:val="006768E8"/>
    <w:rsid w:val="006A50FC"/>
    <w:rsid w:val="006C1DF6"/>
    <w:rsid w:val="00745FF2"/>
    <w:rsid w:val="00760777"/>
    <w:rsid w:val="0076585B"/>
    <w:rsid w:val="00796F7B"/>
    <w:rsid w:val="007976E6"/>
    <w:rsid w:val="007B29D2"/>
    <w:rsid w:val="007D1030"/>
    <w:rsid w:val="007D64F7"/>
    <w:rsid w:val="00822D14"/>
    <w:rsid w:val="00867758"/>
    <w:rsid w:val="00881D5A"/>
    <w:rsid w:val="008925AE"/>
    <w:rsid w:val="008A29C3"/>
    <w:rsid w:val="00944502"/>
    <w:rsid w:val="00953DAA"/>
    <w:rsid w:val="009B0B21"/>
    <w:rsid w:val="009B1761"/>
    <w:rsid w:val="009E0A3F"/>
    <w:rsid w:val="009F5C31"/>
    <w:rsid w:val="00A06FB0"/>
    <w:rsid w:val="00A123CA"/>
    <w:rsid w:val="00AD7C34"/>
    <w:rsid w:val="00AF0C9F"/>
    <w:rsid w:val="00B52855"/>
    <w:rsid w:val="00B80E92"/>
    <w:rsid w:val="00BC7DA1"/>
    <w:rsid w:val="00BD32C1"/>
    <w:rsid w:val="00BE4B93"/>
    <w:rsid w:val="00C857EF"/>
    <w:rsid w:val="00CC60CC"/>
    <w:rsid w:val="00CD12DE"/>
    <w:rsid w:val="00D3157E"/>
    <w:rsid w:val="00D90DF3"/>
    <w:rsid w:val="00D93885"/>
    <w:rsid w:val="00DA6970"/>
    <w:rsid w:val="00DB4379"/>
    <w:rsid w:val="00DC5799"/>
    <w:rsid w:val="00DD5F45"/>
    <w:rsid w:val="00E83D20"/>
    <w:rsid w:val="00E93527"/>
    <w:rsid w:val="00EB4C89"/>
    <w:rsid w:val="00EB7E5C"/>
    <w:rsid w:val="00ED0E68"/>
    <w:rsid w:val="00ED38EA"/>
    <w:rsid w:val="00F25308"/>
    <w:rsid w:val="00F50F38"/>
    <w:rsid w:val="00F82E02"/>
    <w:rsid w:val="00F9572C"/>
    <w:rsid w:val="00FC14C5"/>
    <w:rsid w:val="00FC2FCA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A4CDA"/>
  <w14:defaultImageDpi w14:val="300"/>
  <w15:docId w15:val="{C9FE0CE6-598F-4CB6-AB37-79A9CD0D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ED0E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3">
    <w:name w:val="heading 3"/>
    <w:basedOn w:val="Normal"/>
    <w:next w:val="Normal"/>
    <w:link w:val="Rubrik3Char"/>
    <w:unhideWhenUsed/>
    <w:qFormat/>
    <w:rsid w:val="00FC1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7976E6"/>
    <w:pPr>
      <w:spacing w:before="100" w:beforeAutospacing="1" w:after="119"/>
    </w:pPr>
  </w:style>
  <w:style w:type="paragraph" w:customStyle="1" w:styleId="western">
    <w:name w:val="western"/>
    <w:basedOn w:val="Normal"/>
    <w:rsid w:val="007976E6"/>
    <w:pPr>
      <w:spacing w:before="100" w:beforeAutospacing="1" w:line="261" w:lineRule="atLeast"/>
    </w:pPr>
    <w:rPr>
      <w:rFonts w:ascii="AGaramond" w:hAnsi="AGaramond"/>
      <w:sz w:val="22"/>
      <w:szCs w:val="22"/>
    </w:rPr>
  </w:style>
  <w:style w:type="character" w:styleId="Hyperlnk">
    <w:name w:val="Hyperlink"/>
    <w:rsid w:val="007976E6"/>
    <w:rPr>
      <w:color w:val="0000FF"/>
      <w:u w:val="single"/>
    </w:rPr>
  </w:style>
  <w:style w:type="character" w:styleId="Kommentarsreferens">
    <w:name w:val="annotation reference"/>
    <w:rsid w:val="00E83D20"/>
    <w:rPr>
      <w:sz w:val="18"/>
      <w:szCs w:val="18"/>
    </w:rPr>
  </w:style>
  <w:style w:type="paragraph" w:styleId="Kommentarer">
    <w:name w:val="annotation text"/>
    <w:basedOn w:val="Normal"/>
    <w:link w:val="KommentarerChar"/>
    <w:rsid w:val="00E83D20"/>
  </w:style>
  <w:style w:type="character" w:customStyle="1" w:styleId="KommentarerChar">
    <w:name w:val="Kommentarer Char"/>
    <w:link w:val="Kommentarer"/>
    <w:rsid w:val="00E83D20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E83D20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E83D20"/>
    <w:rPr>
      <w:b/>
      <w:bCs/>
      <w:sz w:val="24"/>
      <w:szCs w:val="24"/>
    </w:rPr>
  </w:style>
  <w:style w:type="paragraph" w:styleId="Ballongtext">
    <w:name w:val="Balloon Text"/>
    <w:basedOn w:val="Normal"/>
    <w:link w:val="BallongtextChar"/>
    <w:rsid w:val="00E83D2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rsid w:val="00E83D20"/>
    <w:rPr>
      <w:rFonts w:ascii="Lucida Grande" w:hAnsi="Lucida Grande" w:cs="Lucida Grande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76946"/>
    <w:rPr>
      <w:color w:val="605E5C"/>
      <w:shd w:val="clear" w:color="auto" w:fill="E1DFDD"/>
    </w:rPr>
  </w:style>
  <w:style w:type="character" w:customStyle="1" w:styleId="productattributename">
    <w:name w:val="product__attribute__name"/>
    <w:basedOn w:val="Standardstycketeckensnitt"/>
    <w:rsid w:val="00DD5F45"/>
  </w:style>
  <w:style w:type="character" w:customStyle="1" w:styleId="productattributevaluesvalue">
    <w:name w:val="product__attribute__values__value"/>
    <w:basedOn w:val="Standardstycketeckensnitt"/>
    <w:rsid w:val="00DD5F45"/>
  </w:style>
  <w:style w:type="character" w:customStyle="1" w:styleId="Rubrik1Char">
    <w:name w:val="Rubrik 1 Char"/>
    <w:basedOn w:val="Standardstycketeckensnitt"/>
    <w:link w:val="Rubrik1"/>
    <w:uiPriority w:val="9"/>
    <w:rsid w:val="00ED0E68"/>
    <w:rPr>
      <w:b/>
      <w:bCs/>
      <w:kern w:val="36"/>
      <w:sz w:val="48"/>
      <w:szCs w:val="48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F25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25308"/>
    <w:rPr>
      <w:rFonts w:ascii="Courier New" w:hAnsi="Courier New" w:cs="Courier New"/>
    </w:rPr>
  </w:style>
  <w:style w:type="character" w:customStyle="1" w:styleId="y2iqfc">
    <w:name w:val="y2iqfc"/>
    <w:basedOn w:val="Standardstycketeckensnitt"/>
    <w:rsid w:val="00F25308"/>
  </w:style>
  <w:style w:type="character" w:customStyle="1" w:styleId="Rubrik3Char">
    <w:name w:val="Rubrik 3 Char"/>
    <w:basedOn w:val="Standardstycketeckensnitt"/>
    <w:link w:val="Rubrik3"/>
    <w:rsid w:val="00FC14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oductstand-alone-attributevalues">
    <w:name w:val="product__stand-alone-attribute__values"/>
    <w:basedOn w:val="Standardstycketeckensnitt"/>
    <w:rsid w:val="004825E0"/>
  </w:style>
  <w:style w:type="character" w:customStyle="1" w:styleId="productstand-alone-attributevaluesvalue">
    <w:name w:val="product__stand-alone-attribute__values__value"/>
    <w:basedOn w:val="Standardstycketeckensnitt"/>
    <w:rsid w:val="004825E0"/>
  </w:style>
  <w:style w:type="character" w:customStyle="1" w:styleId="meta">
    <w:name w:val="meta"/>
    <w:basedOn w:val="Standardstycketeckensnitt"/>
    <w:rsid w:val="006C1DF6"/>
  </w:style>
  <w:style w:type="character" w:styleId="AnvndHyperlnk">
    <w:name w:val="FollowedHyperlink"/>
    <w:basedOn w:val="Standardstycketeckensnitt"/>
    <w:semiHidden/>
    <w:unhideWhenUsed/>
    <w:rsid w:val="00A123CA"/>
    <w:rPr>
      <w:color w:val="800080" w:themeColor="followedHyperlink"/>
      <w:u w:val="single"/>
    </w:rPr>
  </w:style>
  <w:style w:type="character" w:customStyle="1" w:styleId="xfmc2">
    <w:name w:val="xfmc2"/>
    <w:basedOn w:val="Standardstycketeckensnitt"/>
    <w:rsid w:val="00635E87"/>
  </w:style>
  <w:style w:type="character" w:styleId="Olstomnmnande">
    <w:name w:val="Unresolved Mention"/>
    <w:basedOn w:val="Standardstycketeckensnitt"/>
    <w:uiPriority w:val="99"/>
    <w:semiHidden/>
    <w:unhideWhenUsed/>
    <w:rsid w:val="00644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RYSB01</vt:lpstr>
      <vt:lpstr>RYSB01</vt:lpstr>
      <vt:lpstr>RYSB01</vt:lpstr>
    </vt:vector>
  </TitlesOfParts>
  <Company>Lunds Universitet</Company>
  <LinksUpToDate>false</LinksUpToDate>
  <CharactersWithSpaces>1010</CharactersWithSpaces>
  <SharedDoc>false</SharedDoc>
  <HLinks>
    <vt:vector size="24" baseType="variant">
      <vt:variant>
        <vt:i4>7340062</vt:i4>
      </vt:variant>
      <vt:variant>
        <vt:i4>9</vt:i4>
      </vt:variant>
      <vt:variant>
        <vt:i4>0</vt:i4>
      </vt:variant>
      <vt:variant>
        <vt:i4>5</vt:i4>
      </vt:variant>
      <vt:variant>
        <vt:lpwstr>http://www.rlconsulting.se/</vt:lpwstr>
      </vt:variant>
      <vt:variant>
        <vt:lpwstr/>
      </vt:variant>
      <vt:variant>
        <vt:i4>7340062</vt:i4>
      </vt:variant>
      <vt:variant>
        <vt:i4>6</vt:i4>
      </vt:variant>
      <vt:variant>
        <vt:i4>0</vt:i4>
      </vt:variant>
      <vt:variant>
        <vt:i4>5</vt:i4>
      </vt:variant>
      <vt:variant>
        <vt:lpwstr>http://www.rlconsulting.se/</vt:lpwstr>
      </vt:variant>
      <vt:variant>
        <vt:lpwstr/>
      </vt:variant>
      <vt:variant>
        <vt:i4>7340062</vt:i4>
      </vt:variant>
      <vt:variant>
        <vt:i4>3</vt:i4>
      </vt:variant>
      <vt:variant>
        <vt:i4>0</vt:i4>
      </vt:variant>
      <vt:variant>
        <vt:i4>5</vt:i4>
      </vt:variant>
      <vt:variant>
        <vt:lpwstr>http://www.rlconsulting.se/</vt:lpwstr>
      </vt:variant>
      <vt:variant>
        <vt:lpwstr/>
      </vt:variant>
      <vt:variant>
        <vt:i4>7340062</vt:i4>
      </vt:variant>
      <vt:variant>
        <vt:i4>0</vt:i4>
      </vt:variant>
      <vt:variant>
        <vt:i4>0</vt:i4>
      </vt:variant>
      <vt:variant>
        <vt:i4>5</vt:i4>
      </vt:variant>
      <vt:variant>
        <vt:lpwstr>http://www.rlconsulting.se/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RYSB01</dc:title>
  <dc:creator>Marina Andersson</dc:creator>
  <cp:lastModifiedBy>Marina Andersson</cp:lastModifiedBy>
  <cp:revision>3</cp:revision>
  <cp:lastPrinted>2014-08-26T12:15:00Z</cp:lastPrinted>
  <dcterms:created xsi:type="dcterms:W3CDTF">2023-08-16T09:07:00Z</dcterms:created>
  <dcterms:modified xsi:type="dcterms:W3CDTF">2023-08-16T09:07:00Z</dcterms:modified>
</cp:coreProperties>
</file>