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35837" w14:textId="6F19184F" w:rsidR="0039749A" w:rsidRPr="00A22821" w:rsidRDefault="00A23830" w:rsidP="00A22821">
      <w:pPr>
        <w:pStyle w:val="Brevrubrik"/>
        <w:ind w:left="142" w:right="567" w:hanging="284"/>
        <w:rPr>
          <w:rFonts w:ascii="Times New Roman" w:hAnsi="Times New Roman" w:cs="Times New Roman"/>
        </w:rPr>
      </w:pPr>
      <w:r w:rsidRPr="006244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88322" wp14:editId="1DF8C7B9">
                <wp:simplePos x="0" y="0"/>
                <wp:positionH relativeFrom="page">
                  <wp:posOffset>3920490</wp:posOffset>
                </wp:positionH>
                <wp:positionV relativeFrom="page">
                  <wp:posOffset>968375</wp:posOffset>
                </wp:positionV>
                <wp:extent cx="3051810" cy="518160"/>
                <wp:effectExtent l="0" t="0" r="21590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</w:tblGrid>
                            <w:tr w:rsidR="00A22821" w14:paraId="06410B8B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1651029D" w14:textId="4D61C4B1" w:rsidR="00A22821" w:rsidRDefault="00A22821" w:rsidP="00526565">
                                  <w:pPr>
                                    <w:pStyle w:val="Brdtext"/>
                                    <w:jc w:val="right"/>
                                    <w:rPr>
                                      <w:rFonts w:ascii="AGaramond Bold" w:hAnsi="AGaramond Bold" w:cs="AGaramond Bold"/>
                                      <w:b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64913E" w14:textId="77777777" w:rsidR="006244B0" w:rsidRDefault="006244B0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88322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8.7pt;margin-top:76.25pt;width:240.3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</w:tblGrid>
                      <w:tr w:rsidR="00A22821" w14:paraId="06410B8B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1651029D" w14:textId="4D61C4B1" w:rsidR="00A22821" w:rsidRDefault="00A22821" w:rsidP="00526565">
                            <w:pPr>
                              <w:pStyle w:val="Brdtext"/>
                              <w:jc w:val="right"/>
                              <w:rPr>
                                <w:rFonts w:ascii="AGaramond Bold" w:hAnsi="AGaramond Bold" w:cs="AGaramond Bold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864913E" w14:textId="77777777" w:rsidR="006244B0" w:rsidRDefault="006244B0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402E" w:rsidRPr="006244B0">
        <w:rPr>
          <w:rFonts w:ascii="Times New Roman" w:hAnsi="Times New Roman" w:cs="Times New Roman"/>
        </w:rPr>
        <w:tab/>
      </w:r>
    </w:p>
    <w:p w14:paraId="663C74C9" w14:textId="64AFBA52" w:rsidR="0039749A" w:rsidRDefault="00526565" w:rsidP="002A1F70">
      <w:pPr>
        <w:pStyle w:val="Normalwebb"/>
        <w:spacing w:after="0"/>
        <w:ind w:left="142" w:right="567" w:hanging="284"/>
      </w:pPr>
      <w:r w:rsidRPr="006244B0">
        <w:rPr>
          <w:b/>
        </w:rPr>
        <w:t xml:space="preserve">Litteraturlista för </w:t>
      </w:r>
      <w:r w:rsidR="00186A98">
        <w:rPr>
          <w:b/>
        </w:rPr>
        <w:t>YIDB22 Jiddischfilmens guldålder, 15</w:t>
      </w:r>
      <w:r w:rsidR="0039749A" w:rsidRPr="006244B0">
        <w:rPr>
          <w:b/>
        </w:rPr>
        <w:t xml:space="preserve"> högskolepoäng</w:t>
      </w:r>
      <w:r w:rsidR="00186A98">
        <w:t>.</w:t>
      </w:r>
    </w:p>
    <w:p w14:paraId="008DCF11" w14:textId="77777777" w:rsidR="00F575A7" w:rsidRPr="006244B0" w:rsidRDefault="00F575A7" w:rsidP="00F575A7">
      <w:pPr>
        <w:pStyle w:val="Normalwebb"/>
        <w:spacing w:after="0"/>
        <w:ind w:left="142" w:right="567" w:hanging="284"/>
        <w:rPr>
          <w:b/>
        </w:rPr>
      </w:pPr>
      <w:r>
        <w:rPr>
          <w:b/>
        </w:rPr>
        <w:t>Fastställd av styrelsen för sektion 5, 2017-11-29</w:t>
      </w:r>
    </w:p>
    <w:p w14:paraId="777FE554" w14:textId="77777777" w:rsidR="00F575A7" w:rsidRPr="006244B0" w:rsidRDefault="00F575A7" w:rsidP="002A1F70">
      <w:pPr>
        <w:pStyle w:val="Normalwebb"/>
        <w:spacing w:after="0"/>
        <w:ind w:left="142" w:right="567" w:hanging="284"/>
        <w:rPr>
          <w:b/>
        </w:rPr>
      </w:pPr>
    </w:p>
    <w:p w14:paraId="5A045525" w14:textId="57F72D7C" w:rsidR="00186A98" w:rsidRPr="00A1584D" w:rsidRDefault="0039749A" w:rsidP="00186A98">
      <w:pPr>
        <w:pStyle w:val="Normalwebb"/>
        <w:spacing w:after="0"/>
        <w:ind w:left="142" w:right="567" w:hanging="284"/>
        <w:rPr>
          <w:u w:val="single"/>
        </w:rPr>
      </w:pPr>
      <w:r w:rsidRPr="00A1584D">
        <w:rPr>
          <w:u w:val="single"/>
        </w:rPr>
        <w:t xml:space="preserve">Obligatorisk </w:t>
      </w:r>
      <w:r w:rsidR="00186A98" w:rsidRPr="00A1584D">
        <w:rPr>
          <w:u w:val="single"/>
        </w:rPr>
        <w:t>film</w:t>
      </w:r>
      <w:r w:rsidR="00E71345" w:rsidRPr="00A1584D">
        <w:rPr>
          <w:u w:val="single"/>
        </w:rPr>
        <w:t xml:space="preserve"> (kronologisk)</w:t>
      </w:r>
      <w:r w:rsidR="00A1584D" w:rsidRPr="00A1584D">
        <w:rPr>
          <w:u w:val="single"/>
        </w:rPr>
        <w:t>*</w:t>
      </w:r>
    </w:p>
    <w:p w14:paraId="306C5782" w14:textId="77777777" w:rsidR="00186A98" w:rsidRPr="00CE21B2" w:rsidRDefault="00186A98" w:rsidP="00186A98">
      <w:pPr>
        <w:pStyle w:val="Normalwebb"/>
        <w:spacing w:after="0"/>
        <w:ind w:left="142" w:right="567" w:hanging="284"/>
        <w:rPr>
          <w:lang w:val="en-US"/>
        </w:rPr>
      </w:pPr>
      <w:r w:rsidRPr="00CE21B2">
        <w:rPr>
          <w:u w:val="single"/>
          <w:lang w:val="en-US"/>
        </w:rPr>
        <w:t>East and West</w:t>
      </w:r>
      <w:r w:rsidRPr="00CE21B2">
        <w:rPr>
          <w:lang w:val="en-US"/>
        </w:rPr>
        <w:t xml:space="preserve"> Austria 1923</w:t>
      </w:r>
    </w:p>
    <w:p w14:paraId="0A822750" w14:textId="77777777" w:rsidR="00186A98" w:rsidRDefault="00186A98" w:rsidP="00186A98">
      <w:pPr>
        <w:pStyle w:val="Normalwebb"/>
        <w:spacing w:after="0"/>
        <w:ind w:left="142" w:right="567" w:hanging="284"/>
      </w:pPr>
      <w:r w:rsidRPr="00CE21B2">
        <w:rPr>
          <w:u w:val="single"/>
          <w:lang w:val="en-US"/>
        </w:rPr>
        <w:t>Uncle Moses</w:t>
      </w:r>
      <w:r w:rsidRPr="00CE21B2">
        <w:rPr>
          <w:lang w:val="en-US"/>
        </w:rPr>
        <w:t xml:space="preserve">. </w:t>
      </w:r>
      <w:r>
        <w:t>USA 1930</w:t>
      </w:r>
    </w:p>
    <w:p w14:paraId="4FC953A3" w14:textId="77777777" w:rsidR="00186A98" w:rsidRDefault="00186A98" w:rsidP="00186A98">
      <w:pPr>
        <w:pStyle w:val="Normalwebb"/>
        <w:spacing w:after="0"/>
        <w:ind w:left="142" w:right="567" w:hanging="284"/>
      </w:pPr>
      <w:proofErr w:type="spellStart"/>
      <w:r w:rsidRPr="007D496C">
        <w:rPr>
          <w:i/>
          <w:u w:val="single"/>
        </w:rPr>
        <w:t>Yidl</w:t>
      </w:r>
      <w:proofErr w:type="spellEnd"/>
      <w:r w:rsidRPr="007D496C">
        <w:rPr>
          <w:i/>
          <w:u w:val="single"/>
        </w:rPr>
        <w:t xml:space="preserve"> </w:t>
      </w:r>
      <w:proofErr w:type="spellStart"/>
      <w:r w:rsidRPr="007D496C">
        <w:rPr>
          <w:i/>
          <w:u w:val="single"/>
        </w:rPr>
        <w:t>mitn</w:t>
      </w:r>
      <w:proofErr w:type="spellEnd"/>
      <w:r w:rsidRPr="007D496C">
        <w:rPr>
          <w:i/>
          <w:u w:val="single"/>
        </w:rPr>
        <w:t xml:space="preserve"> </w:t>
      </w:r>
      <w:proofErr w:type="spellStart"/>
      <w:r w:rsidRPr="007D496C">
        <w:rPr>
          <w:i/>
          <w:u w:val="single"/>
        </w:rPr>
        <w:t>fidl</w:t>
      </w:r>
      <w:proofErr w:type="spellEnd"/>
      <w:r>
        <w:t xml:space="preserve">. </w:t>
      </w:r>
      <w:proofErr w:type="spellStart"/>
      <w:r>
        <w:t>Poland</w:t>
      </w:r>
      <w:proofErr w:type="spellEnd"/>
      <w:r>
        <w:t xml:space="preserve"> 1936</w:t>
      </w:r>
    </w:p>
    <w:p w14:paraId="6CF843C5" w14:textId="77777777" w:rsidR="00186A98" w:rsidRDefault="00186A98" w:rsidP="00186A98">
      <w:pPr>
        <w:pStyle w:val="Normalwebb"/>
        <w:spacing w:after="0"/>
        <w:ind w:left="142" w:right="567" w:hanging="284"/>
      </w:pPr>
      <w:r w:rsidRPr="001529E2">
        <w:rPr>
          <w:u w:val="single"/>
        </w:rPr>
        <w:t xml:space="preserve">The </w:t>
      </w:r>
      <w:proofErr w:type="spellStart"/>
      <w:r w:rsidRPr="001529E2">
        <w:rPr>
          <w:u w:val="single"/>
        </w:rPr>
        <w:t>Dybbuk</w:t>
      </w:r>
      <w:proofErr w:type="spellEnd"/>
      <w:r>
        <w:t xml:space="preserve">. </w:t>
      </w:r>
      <w:proofErr w:type="spellStart"/>
      <w:r>
        <w:t>Poland</w:t>
      </w:r>
      <w:proofErr w:type="spellEnd"/>
      <w:r>
        <w:t xml:space="preserve"> 1937</w:t>
      </w:r>
    </w:p>
    <w:p w14:paraId="644DAA22" w14:textId="77777777" w:rsidR="00186A98" w:rsidRDefault="00186A98" w:rsidP="00186A98">
      <w:pPr>
        <w:pStyle w:val="Normalwebb"/>
        <w:spacing w:after="0"/>
        <w:ind w:left="142" w:right="567" w:hanging="284"/>
      </w:pPr>
      <w:proofErr w:type="spellStart"/>
      <w:r w:rsidRPr="007D496C">
        <w:rPr>
          <w:i/>
          <w:u w:val="single"/>
        </w:rPr>
        <w:t>Der</w:t>
      </w:r>
      <w:proofErr w:type="spellEnd"/>
      <w:r w:rsidRPr="007D496C">
        <w:rPr>
          <w:i/>
          <w:u w:val="single"/>
        </w:rPr>
        <w:t xml:space="preserve"> </w:t>
      </w:r>
      <w:proofErr w:type="spellStart"/>
      <w:r w:rsidRPr="007D496C">
        <w:rPr>
          <w:i/>
          <w:u w:val="single"/>
        </w:rPr>
        <w:t>purim-shpiler</w:t>
      </w:r>
      <w:proofErr w:type="spellEnd"/>
      <w:r>
        <w:t xml:space="preserve">. </w:t>
      </w:r>
      <w:proofErr w:type="spellStart"/>
      <w:r>
        <w:t>Poland</w:t>
      </w:r>
      <w:proofErr w:type="spellEnd"/>
      <w:r>
        <w:t xml:space="preserve"> 1937.</w:t>
      </w:r>
    </w:p>
    <w:p w14:paraId="10950A44" w14:textId="77777777" w:rsidR="00186A98" w:rsidRDefault="00186A98" w:rsidP="00186A98">
      <w:pPr>
        <w:pStyle w:val="Normalwebb"/>
        <w:spacing w:after="0"/>
        <w:ind w:left="142" w:right="567" w:hanging="284"/>
      </w:pPr>
      <w:proofErr w:type="spellStart"/>
      <w:r w:rsidRPr="007D496C">
        <w:rPr>
          <w:i/>
          <w:u w:val="single"/>
        </w:rPr>
        <w:t>Tevye</w:t>
      </w:r>
      <w:proofErr w:type="spellEnd"/>
      <w:r w:rsidRPr="007D496C">
        <w:rPr>
          <w:i/>
          <w:u w:val="single"/>
        </w:rPr>
        <w:t xml:space="preserve"> </w:t>
      </w:r>
      <w:proofErr w:type="spellStart"/>
      <w:r w:rsidRPr="007D496C">
        <w:rPr>
          <w:i/>
          <w:u w:val="single"/>
        </w:rPr>
        <w:t>der</w:t>
      </w:r>
      <w:proofErr w:type="spellEnd"/>
      <w:r w:rsidRPr="007D496C">
        <w:rPr>
          <w:i/>
          <w:u w:val="single"/>
        </w:rPr>
        <w:t xml:space="preserve"> </w:t>
      </w:r>
      <w:proofErr w:type="spellStart"/>
      <w:r w:rsidRPr="007D496C">
        <w:rPr>
          <w:i/>
          <w:u w:val="single"/>
        </w:rPr>
        <w:t>milkhiger</w:t>
      </w:r>
      <w:proofErr w:type="spellEnd"/>
      <w:r w:rsidRPr="007D496C">
        <w:rPr>
          <w:i/>
        </w:rPr>
        <w:t>.</w:t>
      </w:r>
      <w:r>
        <w:t xml:space="preserve"> USA 1939</w:t>
      </w:r>
    </w:p>
    <w:p w14:paraId="6DD21AB3" w14:textId="77777777" w:rsidR="00186A98" w:rsidRDefault="00186A98" w:rsidP="00186A98">
      <w:pPr>
        <w:pStyle w:val="Normalwebb"/>
        <w:spacing w:after="0"/>
        <w:ind w:left="142" w:right="567" w:hanging="284"/>
      </w:pPr>
      <w:proofErr w:type="spellStart"/>
      <w:r>
        <w:rPr>
          <w:i/>
          <w:u w:val="single"/>
        </w:rPr>
        <w:t>Der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vilner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shtot</w:t>
      </w:r>
      <w:proofErr w:type="spellEnd"/>
      <w:r w:rsidRPr="007D496C">
        <w:rPr>
          <w:i/>
          <w:u w:val="single"/>
        </w:rPr>
        <w:t xml:space="preserve"> </w:t>
      </w:r>
      <w:proofErr w:type="spellStart"/>
      <w:r w:rsidRPr="007D496C">
        <w:rPr>
          <w:i/>
          <w:u w:val="single"/>
        </w:rPr>
        <w:t>khazn</w:t>
      </w:r>
      <w:proofErr w:type="spellEnd"/>
      <w:r>
        <w:t>. USA 1940</w:t>
      </w:r>
    </w:p>
    <w:p w14:paraId="4F23ADEF" w14:textId="3057278F" w:rsidR="00186A98" w:rsidRPr="00186A98" w:rsidRDefault="00186A98" w:rsidP="00186A98">
      <w:pPr>
        <w:pStyle w:val="Normalwebb"/>
        <w:spacing w:after="0"/>
        <w:ind w:left="142" w:right="567" w:hanging="284"/>
        <w:rPr>
          <w:u w:val="single"/>
        </w:rPr>
      </w:pPr>
      <w:proofErr w:type="spellStart"/>
      <w:r w:rsidRPr="007D496C">
        <w:rPr>
          <w:i/>
          <w:u w:val="single"/>
        </w:rPr>
        <w:t>Undzere</w:t>
      </w:r>
      <w:proofErr w:type="spellEnd"/>
      <w:r w:rsidRPr="007D496C">
        <w:rPr>
          <w:i/>
          <w:u w:val="single"/>
        </w:rPr>
        <w:t xml:space="preserve"> kinder</w:t>
      </w:r>
      <w:r>
        <w:t xml:space="preserve">. </w:t>
      </w:r>
      <w:proofErr w:type="spellStart"/>
      <w:r>
        <w:t>Poland</w:t>
      </w:r>
      <w:proofErr w:type="spellEnd"/>
      <w:r>
        <w:t xml:space="preserve"> 1947</w:t>
      </w:r>
    </w:p>
    <w:p w14:paraId="54523502" w14:textId="77777777" w:rsidR="00186A98" w:rsidRPr="00186A98" w:rsidRDefault="00186A98" w:rsidP="00186A98"/>
    <w:p w14:paraId="4098C590" w14:textId="732DC4BF" w:rsidR="00A1584D" w:rsidRPr="00A1584D" w:rsidRDefault="00A1584D" w:rsidP="002A1F70">
      <w:pPr>
        <w:pStyle w:val="Normalwebb"/>
        <w:spacing w:after="0"/>
        <w:ind w:left="142" w:right="567" w:hanging="284"/>
        <w:rPr>
          <w:bCs/>
        </w:rPr>
      </w:pPr>
      <w:r w:rsidRPr="00A1584D">
        <w:rPr>
          <w:bCs/>
        </w:rPr>
        <w:t>*</w:t>
      </w:r>
      <w:r>
        <w:rPr>
          <w:bCs/>
        </w:rPr>
        <w:t>Filmerna finns tillgängliga på SOL-biblioteket</w:t>
      </w:r>
      <w:bookmarkStart w:id="0" w:name="_GoBack"/>
      <w:bookmarkEnd w:id="0"/>
    </w:p>
    <w:p w14:paraId="3CDD127D" w14:textId="77777777" w:rsidR="0039749A" w:rsidRPr="00CE21B2" w:rsidRDefault="0039749A" w:rsidP="002A1F70">
      <w:pPr>
        <w:pStyle w:val="Normalwebb"/>
        <w:spacing w:after="0"/>
        <w:ind w:left="142" w:right="567" w:hanging="284"/>
        <w:rPr>
          <w:bCs/>
          <w:u w:val="single"/>
        </w:rPr>
      </w:pPr>
      <w:r w:rsidRPr="00CE21B2">
        <w:rPr>
          <w:bCs/>
          <w:u w:val="single"/>
        </w:rPr>
        <w:t>Referenslitteratur</w:t>
      </w:r>
    </w:p>
    <w:p w14:paraId="50354A02" w14:textId="77777777" w:rsidR="00186A98" w:rsidRDefault="00186A98" w:rsidP="00186A98">
      <w:pPr>
        <w:spacing w:line="480" w:lineRule="auto"/>
      </w:pPr>
    </w:p>
    <w:p w14:paraId="08D0E030" w14:textId="2A31B1F6" w:rsidR="00186A98" w:rsidRPr="00CE21B2" w:rsidRDefault="00186A98" w:rsidP="00186A98">
      <w:pPr>
        <w:spacing w:line="480" w:lineRule="auto"/>
        <w:rPr>
          <w:lang w:val="en-US"/>
        </w:rPr>
      </w:pPr>
      <w:proofErr w:type="spellStart"/>
      <w:r>
        <w:t>Harshav</w:t>
      </w:r>
      <w:proofErr w:type="spellEnd"/>
      <w:r>
        <w:t xml:space="preserve">, Benjamin. </w:t>
      </w:r>
      <w:r w:rsidRPr="00CE21B2">
        <w:rPr>
          <w:u w:val="single"/>
          <w:lang w:val="en-US"/>
        </w:rPr>
        <w:t>The Polyphony of Jewish Culture</w:t>
      </w:r>
      <w:r w:rsidRPr="00CE21B2">
        <w:rPr>
          <w:lang w:val="en-US"/>
        </w:rPr>
        <w:t>. Stanford UP 2007.</w:t>
      </w:r>
    </w:p>
    <w:p w14:paraId="74F8AF0A" w14:textId="53CE6E55" w:rsidR="00186A98" w:rsidRPr="00F575A7" w:rsidRDefault="00186A98" w:rsidP="00186A98">
      <w:pPr>
        <w:spacing w:line="480" w:lineRule="auto"/>
        <w:rPr>
          <w:lang w:val="en-US"/>
        </w:rPr>
      </w:pPr>
      <w:r w:rsidRPr="00CE21B2">
        <w:rPr>
          <w:lang w:val="en-US"/>
        </w:rPr>
        <w:t xml:space="preserve">Hoberman, Jim 1991. </w:t>
      </w:r>
      <w:r w:rsidRPr="00CE21B2">
        <w:rPr>
          <w:u w:val="single"/>
          <w:lang w:val="en-US"/>
        </w:rPr>
        <w:t>Bridge of Light: Yiddish Film Between Two Worlds.</w:t>
      </w:r>
      <w:r w:rsidRPr="00CE21B2">
        <w:rPr>
          <w:lang w:val="en-US"/>
        </w:rPr>
        <w:t xml:space="preserve"> </w:t>
      </w:r>
      <w:r w:rsidRPr="00F575A7">
        <w:rPr>
          <w:lang w:val="en-US"/>
        </w:rPr>
        <w:t xml:space="preserve">The Museum of Modern Art. New York. </w:t>
      </w:r>
    </w:p>
    <w:p w14:paraId="0360105E" w14:textId="1F27E398" w:rsidR="00186A98" w:rsidRPr="00CE21B2" w:rsidRDefault="00186A98" w:rsidP="00186A98">
      <w:pPr>
        <w:spacing w:line="480" w:lineRule="auto"/>
        <w:rPr>
          <w:lang w:val="en-US"/>
        </w:rPr>
      </w:pPr>
      <w:r w:rsidRPr="00CE21B2">
        <w:rPr>
          <w:lang w:val="en-US"/>
        </w:rPr>
        <w:lastRenderedPageBreak/>
        <w:t>Eds Rabinovitch, Lara; Goren, Shiri, and Pressman, Hannah S.,</w:t>
      </w:r>
      <w:r w:rsidRPr="00CE21B2">
        <w:rPr>
          <w:u w:val="single"/>
          <w:lang w:val="en-US"/>
        </w:rPr>
        <w:t xml:space="preserve"> Choosing Yiddish: New Frontiers of Language and Culture</w:t>
      </w:r>
      <w:r w:rsidRPr="00CE21B2">
        <w:rPr>
          <w:lang w:val="en-US"/>
        </w:rPr>
        <w:t>. Eds Lara Rabinovitch, Shiri Goren and Hannah S. Pressman. Wayne State UP 2013.</w:t>
      </w:r>
    </w:p>
    <w:p w14:paraId="176091D6" w14:textId="0FD40F1B" w:rsidR="00186A98" w:rsidRPr="00CE21B2" w:rsidRDefault="00186A98" w:rsidP="00186A98">
      <w:pPr>
        <w:spacing w:line="480" w:lineRule="auto"/>
        <w:rPr>
          <w:lang w:val="en-US"/>
        </w:rPr>
      </w:pPr>
      <w:r w:rsidRPr="00CE21B2">
        <w:rPr>
          <w:lang w:val="en-US"/>
        </w:rPr>
        <w:t xml:space="preserve">Slezkine, Juri </w:t>
      </w:r>
      <w:r w:rsidRPr="00CE21B2">
        <w:rPr>
          <w:u w:val="single"/>
          <w:lang w:val="en-US"/>
        </w:rPr>
        <w:t>The Jewish Century</w:t>
      </w:r>
      <w:r w:rsidRPr="00CE21B2">
        <w:rPr>
          <w:lang w:val="en-US"/>
        </w:rPr>
        <w:t xml:space="preserve"> Princeton UP 2004.</w:t>
      </w:r>
    </w:p>
    <w:p w14:paraId="73DD46DE" w14:textId="77777777" w:rsidR="00186A98" w:rsidRPr="00CE21B2" w:rsidRDefault="00186A98" w:rsidP="00186A98">
      <w:pPr>
        <w:rPr>
          <w:lang w:val="en-US"/>
        </w:rPr>
      </w:pPr>
    </w:p>
    <w:p w14:paraId="0AF4A6B7" w14:textId="77777777" w:rsidR="00186A98" w:rsidRPr="00CE21B2" w:rsidRDefault="00186A98" w:rsidP="00186A98">
      <w:pPr>
        <w:rPr>
          <w:lang w:val="en-US"/>
        </w:rPr>
      </w:pPr>
    </w:p>
    <w:p w14:paraId="70C8774C" w14:textId="77777777" w:rsidR="00186A98" w:rsidRPr="00CE21B2" w:rsidRDefault="00186A98" w:rsidP="002A1F70">
      <w:pPr>
        <w:ind w:left="142" w:hanging="284"/>
        <w:rPr>
          <w:sz w:val="20"/>
          <w:szCs w:val="20"/>
          <w:lang w:val="en-US"/>
        </w:rPr>
      </w:pPr>
    </w:p>
    <w:sectPr w:rsidR="00186A98" w:rsidRPr="00CE21B2" w:rsidSect="0039749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525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D71F0" w14:textId="77777777" w:rsidR="007223CC" w:rsidRDefault="007223CC">
      <w:r>
        <w:separator/>
      </w:r>
    </w:p>
  </w:endnote>
  <w:endnote w:type="continuationSeparator" w:id="0">
    <w:p w14:paraId="0279C786" w14:textId="77777777" w:rsidR="007223CC" w:rsidRDefault="0072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Garamond">
    <w:altName w:val="Helvetica Neu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mbria"/>
    <w:charset w:val="00"/>
    <w:family w:val="auto"/>
    <w:pitch w:val="variable"/>
    <w:sig w:usb0="03000000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B10A1" w14:textId="77777777" w:rsidR="006244B0" w:rsidRDefault="006244B0" w:rsidP="008A61E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C78D474" w14:textId="77777777" w:rsidR="006244B0" w:rsidRDefault="006244B0" w:rsidP="0046149B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C935A" w14:textId="385B2E35" w:rsidR="006244B0" w:rsidRDefault="006244B0" w:rsidP="008A61E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1584D">
      <w:rPr>
        <w:rStyle w:val="Sidnummer"/>
        <w:noProof/>
      </w:rPr>
      <w:t>2</w:t>
    </w:r>
    <w:r>
      <w:rPr>
        <w:rStyle w:val="Sidnummer"/>
      </w:rPr>
      <w:fldChar w:fldCharType="end"/>
    </w:r>
  </w:p>
  <w:p w14:paraId="3C45AD0D" w14:textId="77777777" w:rsidR="006244B0" w:rsidRDefault="006244B0" w:rsidP="0046149B">
    <w:pPr>
      <w:pStyle w:val="Sidfot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1FC95" w14:textId="77777777" w:rsidR="006244B0" w:rsidRDefault="006244B0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079B9" w14:textId="77777777" w:rsidR="007223CC" w:rsidRDefault="007223CC">
      <w:r>
        <w:separator/>
      </w:r>
    </w:p>
  </w:footnote>
  <w:footnote w:type="continuationSeparator" w:id="0">
    <w:p w14:paraId="068BD011" w14:textId="77777777" w:rsidR="007223CC" w:rsidRDefault="007223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997D9" w14:textId="77777777" w:rsidR="006244B0" w:rsidRDefault="006244B0">
    <w:pPr>
      <w:pStyle w:val="Sidhuvud"/>
      <w:ind w:left="0"/>
    </w:pPr>
  </w:p>
  <w:p w14:paraId="25233900" w14:textId="77777777" w:rsidR="006244B0" w:rsidRDefault="006244B0">
    <w:pPr>
      <w:pStyle w:val="Sidhuvud"/>
      <w:ind w:left="0"/>
    </w:pPr>
  </w:p>
  <w:p w14:paraId="534E6E52" w14:textId="43700786" w:rsidR="006244B0" w:rsidRDefault="006244B0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A1584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0EA23" w14:textId="77777777" w:rsidR="006244B0" w:rsidRDefault="006244B0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CD9275" wp14:editId="567863F3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305CE" w14:textId="77777777" w:rsidR="006244B0" w:rsidRDefault="006244B0">
    <w:pPr>
      <w:pStyle w:val="Sidhuvud"/>
    </w:pPr>
  </w:p>
  <w:p w14:paraId="70A26615" w14:textId="77777777" w:rsidR="006244B0" w:rsidRDefault="006244B0">
    <w:pPr>
      <w:pStyle w:val="Sidhuvud"/>
    </w:pPr>
  </w:p>
  <w:p w14:paraId="213320F4" w14:textId="77777777" w:rsidR="006244B0" w:rsidRDefault="006244B0">
    <w:pPr>
      <w:pStyle w:val="Sidhuvud"/>
    </w:pPr>
  </w:p>
  <w:p w14:paraId="4183E4B7" w14:textId="77777777" w:rsidR="006244B0" w:rsidRDefault="006244B0">
    <w:pPr>
      <w:pStyle w:val="Sidhuvud"/>
    </w:pPr>
  </w:p>
  <w:p w14:paraId="7BEA2388" w14:textId="77777777" w:rsidR="006244B0" w:rsidRDefault="006244B0">
    <w:pPr>
      <w:pStyle w:val="Sidhuvud"/>
    </w:pPr>
  </w:p>
  <w:p w14:paraId="60621D8D" w14:textId="77777777" w:rsidR="006244B0" w:rsidRDefault="006244B0">
    <w:pPr>
      <w:pStyle w:val="Sidhuvud"/>
      <w:tabs>
        <w:tab w:val="clear" w:pos="8840"/>
        <w:tab w:val="left" w:pos="1966"/>
      </w:tabs>
    </w:pPr>
    <w:r>
      <w:tab/>
    </w:r>
  </w:p>
  <w:p w14:paraId="2F14A1E2" w14:textId="66107D36" w:rsidR="006244B0" w:rsidRDefault="000D4F4A">
    <w:pPr>
      <w:pStyle w:val="Sidhuvud"/>
      <w:tabs>
        <w:tab w:val="clear" w:pos="8840"/>
        <w:tab w:val="left" w:pos="196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9F4C20" wp14:editId="24FF2F86">
              <wp:simplePos x="0" y="0"/>
              <wp:positionH relativeFrom="page">
                <wp:posOffset>720090</wp:posOffset>
              </wp:positionH>
              <wp:positionV relativeFrom="page">
                <wp:posOffset>1654175</wp:posOffset>
              </wp:positionV>
              <wp:extent cx="3148965" cy="596900"/>
              <wp:effectExtent l="0" t="0" r="635" b="1270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8523E" w14:textId="151F1251" w:rsidR="006244B0" w:rsidRDefault="006244B0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</w:t>
                          </w:r>
                          <w:r w:rsidR="000D4F4A">
                            <w:rPr>
                              <w:sz w:val="20"/>
                              <w:szCs w:val="20"/>
                            </w:rPr>
                            <w:t>pråk- och litteraturcentrum</w:t>
                          </w:r>
                        </w:p>
                        <w:p w14:paraId="3E6DCB5A" w14:textId="5043E6B9" w:rsidR="000D4F4A" w:rsidRDefault="00A1584D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Jiddisch</w:t>
                          </w:r>
                        </w:p>
                        <w:p w14:paraId="2C67F089" w14:textId="77777777" w:rsidR="006244B0" w:rsidRDefault="006244B0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F4C20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6.7pt;margin-top:130.25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" filled="f" stroked="f">
              <v:textbox inset="0,0,0,0">
                <w:txbxContent>
                  <w:p w14:paraId="38A8523E" w14:textId="151F1251" w:rsidR="006244B0" w:rsidRDefault="006244B0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</w:t>
                    </w:r>
                    <w:r w:rsidR="000D4F4A">
                      <w:rPr>
                        <w:sz w:val="20"/>
                        <w:szCs w:val="20"/>
                      </w:rPr>
                      <w:t>pråk- och litteraturcentrum</w:t>
                    </w:r>
                  </w:p>
                  <w:p w14:paraId="3E6DCB5A" w14:textId="5043E6B9" w:rsidR="000D4F4A" w:rsidRDefault="00A1584D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Jiddisch</w:t>
                    </w:r>
                  </w:p>
                  <w:p w14:paraId="2C67F089" w14:textId="77777777" w:rsidR="006244B0" w:rsidRDefault="006244B0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933803" w14:textId="77777777" w:rsidR="006244B0" w:rsidRDefault="006244B0">
    <w:pPr>
      <w:pStyle w:val="Sidhuvud"/>
      <w:tabs>
        <w:tab w:val="clear" w:pos="8840"/>
        <w:tab w:val="left" w:pos="1966"/>
      </w:tabs>
    </w:pPr>
  </w:p>
  <w:p w14:paraId="3BD8ADEC" w14:textId="77777777" w:rsidR="006244B0" w:rsidRDefault="006244B0">
    <w:pPr>
      <w:pStyle w:val="Sidhuvud"/>
      <w:tabs>
        <w:tab w:val="clear" w:pos="8840"/>
        <w:tab w:val="left" w:pos="1966"/>
      </w:tabs>
    </w:pPr>
  </w:p>
  <w:p w14:paraId="0295009E" w14:textId="36B5587D" w:rsidR="006244B0" w:rsidRDefault="006244B0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E1C5D3B"/>
    <w:multiLevelType w:val="hybridMultilevel"/>
    <w:tmpl w:val="B5F8851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1A"/>
    <w:rsid w:val="00001A39"/>
    <w:rsid w:val="0001651C"/>
    <w:rsid w:val="00021989"/>
    <w:rsid w:val="000230AC"/>
    <w:rsid w:val="0002531A"/>
    <w:rsid w:val="00067E9E"/>
    <w:rsid w:val="00083302"/>
    <w:rsid w:val="000B4368"/>
    <w:rsid w:val="000C127C"/>
    <w:rsid w:val="000D4F4A"/>
    <w:rsid w:val="000F5DCD"/>
    <w:rsid w:val="00100219"/>
    <w:rsid w:val="0010700F"/>
    <w:rsid w:val="001375C4"/>
    <w:rsid w:val="001478A7"/>
    <w:rsid w:val="00186A98"/>
    <w:rsid w:val="001A3CF2"/>
    <w:rsid w:val="001B32CE"/>
    <w:rsid w:val="001C42C1"/>
    <w:rsid w:val="001D21E4"/>
    <w:rsid w:val="001F63E4"/>
    <w:rsid w:val="001F6991"/>
    <w:rsid w:val="002038B3"/>
    <w:rsid w:val="00257D29"/>
    <w:rsid w:val="00265A5F"/>
    <w:rsid w:val="002A1F70"/>
    <w:rsid w:val="002A76E7"/>
    <w:rsid w:val="00320851"/>
    <w:rsid w:val="00342D7C"/>
    <w:rsid w:val="0036401B"/>
    <w:rsid w:val="0039749A"/>
    <w:rsid w:val="003B0616"/>
    <w:rsid w:val="003B733F"/>
    <w:rsid w:val="003C7B66"/>
    <w:rsid w:val="00400701"/>
    <w:rsid w:val="0041543F"/>
    <w:rsid w:val="0046149B"/>
    <w:rsid w:val="00473BED"/>
    <w:rsid w:val="004C7956"/>
    <w:rsid w:val="004D044E"/>
    <w:rsid w:val="004D36F8"/>
    <w:rsid w:val="004F6704"/>
    <w:rsid w:val="00526565"/>
    <w:rsid w:val="00536658"/>
    <w:rsid w:val="005D7622"/>
    <w:rsid w:val="005F4F2D"/>
    <w:rsid w:val="006121E1"/>
    <w:rsid w:val="00621695"/>
    <w:rsid w:val="006244B0"/>
    <w:rsid w:val="006A11F7"/>
    <w:rsid w:val="006A402E"/>
    <w:rsid w:val="006A50A8"/>
    <w:rsid w:val="0070021E"/>
    <w:rsid w:val="007223CC"/>
    <w:rsid w:val="00735F39"/>
    <w:rsid w:val="00747A3D"/>
    <w:rsid w:val="00752268"/>
    <w:rsid w:val="00753D37"/>
    <w:rsid w:val="007B21DE"/>
    <w:rsid w:val="007B66AC"/>
    <w:rsid w:val="007F5001"/>
    <w:rsid w:val="007F5143"/>
    <w:rsid w:val="00826785"/>
    <w:rsid w:val="00831541"/>
    <w:rsid w:val="008A61EF"/>
    <w:rsid w:val="008D269C"/>
    <w:rsid w:val="008D5B2E"/>
    <w:rsid w:val="008D5D55"/>
    <w:rsid w:val="00932587"/>
    <w:rsid w:val="00945E22"/>
    <w:rsid w:val="00977B64"/>
    <w:rsid w:val="00A1584D"/>
    <w:rsid w:val="00A22821"/>
    <w:rsid w:val="00A23830"/>
    <w:rsid w:val="00A37F21"/>
    <w:rsid w:val="00A606DD"/>
    <w:rsid w:val="00A85FD9"/>
    <w:rsid w:val="00AE3387"/>
    <w:rsid w:val="00B37357"/>
    <w:rsid w:val="00BA155E"/>
    <w:rsid w:val="00BB6078"/>
    <w:rsid w:val="00C27D7E"/>
    <w:rsid w:val="00CB7804"/>
    <w:rsid w:val="00CE21B2"/>
    <w:rsid w:val="00CE4DB8"/>
    <w:rsid w:val="00CE4F04"/>
    <w:rsid w:val="00CE5A39"/>
    <w:rsid w:val="00CF00E2"/>
    <w:rsid w:val="00CF4A49"/>
    <w:rsid w:val="00D2035A"/>
    <w:rsid w:val="00D20664"/>
    <w:rsid w:val="00D563A5"/>
    <w:rsid w:val="00D60A15"/>
    <w:rsid w:val="00D76024"/>
    <w:rsid w:val="00D80210"/>
    <w:rsid w:val="00D818A3"/>
    <w:rsid w:val="00DA49E6"/>
    <w:rsid w:val="00DA688C"/>
    <w:rsid w:val="00DB057E"/>
    <w:rsid w:val="00DB67A7"/>
    <w:rsid w:val="00DD75F4"/>
    <w:rsid w:val="00DD7F1A"/>
    <w:rsid w:val="00DF567A"/>
    <w:rsid w:val="00E10DDA"/>
    <w:rsid w:val="00E247AF"/>
    <w:rsid w:val="00E710E2"/>
    <w:rsid w:val="00E71345"/>
    <w:rsid w:val="00E919F9"/>
    <w:rsid w:val="00E955E4"/>
    <w:rsid w:val="00EC60E0"/>
    <w:rsid w:val="00EF6580"/>
    <w:rsid w:val="00F02166"/>
    <w:rsid w:val="00F575A7"/>
    <w:rsid w:val="00F62ABF"/>
    <w:rsid w:val="00F76A62"/>
    <w:rsid w:val="00F94DD0"/>
    <w:rsid w:val="00FA6C3C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6DB95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paragraph" w:styleId="Normalwebb">
    <w:name w:val="Normal (Web)"/>
    <w:aliases w:val=" webb"/>
    <w:basedOn w:val="Normal"/>
    <w:rsid w:val="0039749A"/>
    <w:pPr>
      <w:spacing w:before="100" w:beforeAutospacing="1" w:after="119"/>
    </w:pPr>
  </w:style>
  <w:style w:type="character" w:styleId="Hyperlnk">
    <w:name w:val="Hyperlink"/>
    <w:rsid w:val="0039749A"/>
    <w:rPr>
      <w:color w:val="0000FF"/>
      <w:u w:val="single"/>
    </w:rPr>
  </w:style>
  <w:style w:type="paragraph" w:customStyle="1" w:styleId="Default">
    <w:name w:val="Default"/>
    <w:rsid w:val="0039749A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Betoning">
    <w:name w:val="Emphasis"/>
    <w:uiPriority w:val="20"/>
    <w:qFormat/>
    <w:rsid w:val="0039749A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749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749A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46149B"/>
  </w:style>
  <w:style w:type="character" w:styleId="AnvndHyperlnk">
    <w:name w:val="FollowedHyperlink"/>
    <w:basedOn w:val="Standardstycketeckensnitt"/>
    <w:uiPriority w:val="99"/>
    <w:semiHidden/>
    <w:unhideWhenUsed/>
    <w:rsid w:val="005265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743</Characters>
  <Application>Microsoft Macintosh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Teologiska institutionen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Arnrup Thorsbro</dc:creator>
  <cp:lastModifiedBy>Microsoft Office-användare</cp:lastModifiedBy>
  <cp:revision>4</cp:revision>
  <cp:lastPrinted>2016-11-24T11:53:00Z</cp:lastPrinted>
  <dcterms:created xsi:type="dcterms:W3CDTF">2017-11-29T13:30:00Z</dcterms:created>
  <dcterms:modified xsi:type="dcterms:W3CDTF">2017-11-30T12:14:00Z</dcterms:modified>
</cp:coreProperties>
</file>