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C3" w:rsidRPr="00EA6D16" w:rsidRDefault="00760EC3" w:rsidP="00760EC3">
      <w:pP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 xml:space="preserve">TVPK10 </w:t>
      </w:r>
      <w:r w:rsidRPr="00EA6D16">
        <w:rPr>
          <w:rFonts w:ascii="Times New Roman" w:hAnsi="Times New Roman"/>
          <w:smallCaps/>
        </w:rPr>
        <w:t>Teater i teori och praktik. Påbyggnadskurs 30 hp</w:t>
      </w:r>
    </w:p>
    <w:p w:rsidR="00760EC3" w:rsidRPr="00EA6D16" w:rsidRDefault="00760EC3" w:rsidP="00760EC3">
      <w:pPr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Delkurs 2. </w:t>
      </w:r>
      <w:r w:rsidRPr="00EA6D16">
        <w:rPr>
          <w:rFonts w:ascii="Times New Roman" w:hAnsi="Times New Roman"/>
          <w:b/>
        </w:rPr>
        <w:t>Teaterteoretisk och metodisk tillämpning</w:t>
      </w:r>
      <w:r w:rsidRPr="00EA6D16">
        <w:rPr>
          <w:rFonts w:ascii="Times New Roman" w:hAnsi="Times New Roman"/>
        </w:rPr>
        <w:t>, 7,5 hp</w:t>
      </w:r>
    </w:p>
    <w:p w:rsidR="00760EC3" w:rsidRDefault="00760EC3"/>
    <w:p w:rsidR="00760EC3" w:rsidRPr="00EA6D16" w:rsidRDefault="00760EC3" w:rsidP="00760EC3">
      <w:pPr>
        <w:tabs>
          <w:tab w:val="left" w:pos="5529"/>
        </w:tabs>
        <w:rPr>
          <w:rFonts w:ascii="Times New Roman" w:hAnsi="Times New Roman"/>
          <w:sz w:val="36"/>
        </w:rPr>
      </w:pPr>
      <w:r w:rsidRPr="00EA6D16">
        <w:rPr>
          <w:rFonts w:ascii="Times New Roman" w:hAnsi="Times New Roman"/>
          <w:sz w:val="36"/>
        </w:rPr>
        <w:t>Litteratur</w:t>
      </w:r>
    </w:p>
    <w:p w:rsidR="00760EC3" w:rsidRPr="00EA6D16" w:rsidRDefault="00760EC3" w:rsidP="00760EC3">
      <w:pPr>
        <w:tabs>
          <w:tab w:val="left" w:pos="5529"/>
        </w:tabs>
        <w:rPr>
          <w:rFonts w:ascii="Times New Roman" w:hAnsi="Times New Roman"/>
          <w:sz w:val="36"/>
        </w:rPr>
      </w:pPr>
    </w:p>
    <w:p w:rsidR="000038EF" w:rsidRPr="006D216E" w:rsidRDefault="006D216E" w:rsidP="006D216E">
      <w:pPr>
        <w:ind w:left="567" w:right="561" w:hanging="283"/>
        <w:rPr>
          <w:rFonts w:ascii="Times New Roman" w:hAnsi="Times New Roman"/>
        </w:rPr>
      </w:pPr>
      <w:r w:rsidRPr="009F593E">
        <w:rPr>
          <w:rFonts w:ascii="Times New Roman" w:hAnsi="Times New Roman"/>
        </w:rPr>
        <w:t xml:space="preserve">Carlson, Marvin (1984), </w:t>
      </w:r>
      <w:r w:rsidRPr="009F593E">
        <w:rPr>
          <w:rFonts w:ascii="Times New Roman" w:hAnsi="Times New Roman"/>
          <w:i/>
        </w:rPr>
        <w:t>Theories of the Theatre</w:t>
      </w:r>
      <w:r w:rsidRPr="009F593E">
        <w:rPr>
          <w:rFonts w:ascii="Times New Roman" w:hAnsi="Times New Roman"/>
        </w:rPr>
        <w:t xml:space="preserve"> (kap. 21). </w:t>
      </w:r>
      <w:r w:rsidR="003A2ADA">
        <w:rPr>
          <w:rFonts w:ascii="Times New Roman" w:hAnsi="Times New Roman"/>
        </w:rPr>
        <w:t>Ithaca</w:t>
      </w:r>
      <w:r w:rsidRPr="009F593E">
        <w:rPr>
          <w:rFonts w:ascii="Times New Roman" w:hAnsi="Times New Roman"/>
        </w:rPr>
        <w:t>: Cornell University Press. ISBN: 0-8014-8154-6</w:t>
      </w:r>
      <w:r>
        <w:rPr>
          <w:rFonts w:ascii="Times New Roman" w:hAnsi="Times New Roman"/>
        </w:rPr>
        <w:t xml:space="preserve"> (90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Courier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Dolan, Jill, "The Polemics and Potential of Theatre Studies and Performance". Ingår i: </w:t>
      </w:r>
      <w:r w:rsidRPr="00EA6D16">
        <w:rPr>
          <w:rFonts w:ascii="Times New Roman" w:hAnsi="Times New Roman" w:cs="Tahoma"/>
          <w:i/>
          <w:szCs w:val="26"/>
        </w:rPr>
        <w:t>The Sage Handbook of Performance Studies</w:t>
      </w:r>
      <w:r w:rsidRPr="00EA6D16">
        <w:rPr>
          <w:rFonts w:ascii="Times New Roman" w:hAnsi="Times New Roman" w:cs="Tahoma"/>
          <w:szCs w:val="26"/>
        </w:rPr>
        <w:t xml:space="preserve"> (2006), Madison, D. Soyini och Hamera, Judith (red), London: Sage Publications Ltd. </w:t>
      </w:r>
      <w:r w:rsidRPr="00EA6D16">
        <w:rPr>
          <w:rFonts w:ascii="Times New Roman" w:hAnsi="Times New Roman" w:cs="Arial"/>
          <w:bCs/>
          <w:color w:val="2C2A22"/>
          <w:szCs w:val="22"/>
        </w:rPr>
        <w:t>ISBN: 9780761929314</w:t>
      </w:r>
      <w:r w:rsidRPr="00EA6D16">
        <w:rPr>
          <w:rFonts w:ascii="Times New Roman" w:hAnsi="Times New Roman" w:cs="Tahoma"/>
          <w:szCs w:val="26"/>
        </w:rPr>
        <w:t xml:space="preserve"> (s 508-526)</w:t>
      </w:r>
      <w:r w:rsidR="00186592">
        <w:rPr>
          <w:rFonts w:ascii="Times New Roman" w:hAnsi="Times New Roman" w:cs="Tahoma"/>
          <w:szCs w:val="26"/>
        </w:rPr>
        <w:t>(20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Fischer-Lichte, Erika, ”Theatre Studies from a European Perspective”. Ingår i: </w:t>
      </w:r>
      <w:r w:rsidRPr="00EA6D16">
        <w:rPr>
          <w:rFonts w:ascii="Times New Roman" w:hAnsi="Times New Roman"/>
          <w:i/>
        </w:rPr>
        <w:t xml:space="preserve">The Show and the Gaze of Theatre. A European Perspective </w:t>
      </w:r>
      <w:r w:rsidRPr="00EA6D16">
        <w:rPr>
          <w:rFonts w:ascii="Times New Roman" w:hAnsi="Times New Roman"/>
        </w:rPr>
        <w:t>(1997), Erika Fischer-Lichte (red), Iowa City: University of Iowa Press. ISBN: 0877456089 (s 1-24)</w:t>
      </w:r>
      <w:r w:rsidR="00186592">
        <w:rPr>
          <w:rFonts w:ascii="Times New Roman" w:hAnsi="Times New Roman"/>
        </w:rPr>
        <w:t>(25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Krogh, Thomas (1996), </w:t>
      </w:r>
      <w:r w:rsidRPr="00EA6D16">
        <w:rPr>
          <w:rFonts w:ascii="Times New Roman" w:hAnsi="Times New Roman" w:cs="Tahoma"/>
          <w:i/>
          <w:szCs w:val="26"/>
        </w:rPr>
        <w:t>Historie, forståelse og fortolkning. Innføring i de historisk-filosofiske fags fremvekst og arbeidsmåter</w:t>
      </w:r>
      <w:r w:rsidRPr="00EA6D16">
        <w:rPr>
          <w:rFonts w:ascii="Times New Roman" w:hAnsi="Times New Roman" w:cs="Tahoma"/>
          <w:szCs w:val="26"/>
        </w:rPr>
        <w:t xml:space="preserve"> (del 2 och 3), Oslo: Gyldendal Akademisk. ISBN: 978</w:t>
      </w:r>
      <w:r w:rsidR="00186592">
        <w:rPr>
          <w:rFonts w:ascii="Times New Roman" w:hAnsi="Times New Roman" w:cs="Tahoma"/>
          <w:szCs w:val="26"/>
        </w:rPr>
        <w:t>8205316287 (s 203-373, 397-433)(100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 w:cs="Tahoma"/>
          <w:szCs w:val="26"/>
        </w:rPr>
        <w:t xml:space="preserve">Madison, D. Soyini och Judith Hamera, "Performance Studies at the Intersections". Ingår i: </w:t>
      </w:r>
      <w:r w:rsidRPr="00EA6D16">
        <w:rPr>
          <w:rFonts w:ascii="Times New Roman" w:hAnsi="Times New Roman" w:cs="Tahoma"/>
          <w:i/>
          <w:szCs w:val="26"/>
        </w:rPr>
        <w:t>The Sage Handbook of Performance Studies</w:t>
      </w:r>
      <w:r w:rsidRPr="00EA6D16">
        <w:rPr>
          <w:rFonts w:ascii="Times New Roman" w:hAnsi="Times New Roman" w:cs="Tahoma"/>
          <w:szCs w:val="26"/>
        </w:rPr>
        <w:t xml:space="preserve"> (2006), Madison, D. Soyini och Hamera, Judith (red), London: Sage Publications Ltd. </w:t>
      </w:r>
      <w:r w:rsidRPr="00EA6D16">
        <w:rPr>
          <w:rFonts w:ascii="Times New Roman" w:hAnsi="Times New Roman" w:cs="Arial"/>
          <w:bCs/>
          <w:color w:val="2C2A22"/>
          <w:szCs w:val="22"/>
        </w:rPr>
        <w:t>ISBN: 9780761929314</w:t>
      </w:r>
      <w:r w:rsidRPr="00EA6D16">
        <w:rPr>
          <w:rFonts w:ascii="Times New Roman" w:hAnsi="Times New Roman" w:cs="Tahoma"/>
          <w:szCs w:val="26"/>
        </w:rPr>
        <w:t xml:space="preserve"> (s xi-xxv)</w:t>
      </w:r>
      <w:r w:rsidR="00186592">
        <w:rPr>
          <w:rFonts w:ascii="Times New Roman" w:hAnsi="Times New Roman" w:cs="Tahoma"/>
          <w:szCs w:val="26"/>
        </w:rPr>
        <w:t>(15 s)</w:t>
      </w:r>
    </w:p>
    <w:p w:rsidR="00760EC3" w:rsidRPr="00EA6D16" w:rsidRDefault="00760EC3" w:rsidP="00760EC3">
      <w:pPr>
        <w:tabs>
          <w:tab w:val="left" w:pos="5387"/>
        </w:tabs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Schechner, Richard (2006), </w:t>
      </w:r>
      <w:r w:rsidRPr="00EA6D16">
        <w:rPr>
          <w:rFonts w:ascii="Times New Roman" w:hAnsi="Times New Roman"/>
          <w:i/>
        </w:rPr>
        <w:t>Performance Studies. An Introduction</w:t>
      </w:r>
      <w:r w:rsidRPr="00EA6D16">
        <w:rPr>
          <w:rFonts w:ascii="Times New Roman" w:hAnsi="Times New Roman"/>
        </w:rPr>
        <w:t>, London: Routledge.</w:t>
      </w:r>
      <w:r w:rsidR="00186592">
        <w:rPr>
          <w:rFonts w:ascii="Times New Roman" w:hAnsi="Times New Roman"/>
        </w:rPr>
        <w:t xml:space="preserve"> ISBN: 978-0-415-37246-6 (100 s</w:t>
      </w:r>
      <w:r w:rsidRPr="00EA6D16">
        <w:rPr>
          <w:rFonts w:ascii="Times New Roman" w:hAnsi="Times New Roman"/>
        </w:rPr>
        <w:t>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Schön, Donald A. (1995) </w:t>
      </w:r>
      <w:r w:rsidRPr="00EA6D16">
        <w:rPr>
          <w:rFonts w:ascii="Times New Roman" w:hAnsi="Times New Roman"/>
          <w:i/>
        </w:rPr>
        <w:t>The Reflective Practitioner. How Professionals Think in Action</w:t>
      </w:r>
      <w:r w:rsidRPr="00EA6D16">
        <w:rPr>
          <w:rFonts w:ascii="Times New Roman" w:hAnsi="Times New Roman"/>
        </w:rPr>
        <w:t xml:space="preserve">, Aldershot: Ashgate Publishing Group. ISBN: </w:t>
      </w:r>
      <w:r w:rsidRPr="00EA6D16">
        <w:rPr>
          <w:rFonts w:ascii="Times New Roman" w:hAnsi="Times New Roman" w:cs="Arial"/>
          <w:color w:val="181818"/>
        </w:rPr>
        <w:t>9781857423198</w:t>
      </w:r>
      <w:r w:rsidRPr="00EA6D16">
        <w:rPr>
          <w:rFonts w:ascii="Times New Roman" w:hAnsi="Times New Roman"/>
        </w:rPr>
        <w:t xml:space="preserve"> (70 s) 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</w:p>
    <w:p w:rsidR="00760EC3" w:rsidRPr="00EA6D16" w:rsidRDefault="00186592" w:rsidP="00760EC3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>Totalt: ca 420</w:t>
      </w:r>
      <w:r w:rsidR="00760EC3" w:rsidRPr="00EA6D16">
        <w:rPr>
          <w:rFonts w:ascii="Times New Roman" w:hAnsi="Times New Roman" w:cs="Tahoma"/>
          <w:szCs w:val="26"/>
        </w:rPr>
        <w:t xml:space="preserve"> s.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Valbara artiklar </w:t>
      </w:r>
      <w:r w:rsidRPr="00EA6D16">
        <w:rPr>
          <w:rFonts w:ascii="Times New Roman" w:hAnsi="Times New Roman"/>
        </w:rPr>
        <w:t>(ett urval läses i samråd med läraren)</w:t>
      </w:r>
      <w:r w:rsidRPr="00EA6D16">
        <w:rPr>
          <w:rFonts w:ascii="Times New Roman" w:hAnsi="Times New Roman" w:cs="Tahoma"/>
          <w:szCs w:val="26"/>
        </w:rPr>
        <w:t xml:space="preserve">: 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</w:p>
    <w:p w:rsidR="000038EF" w:rsidRPr="00EA6D16" w:rsidRDefault="000038EF" w:rsidP="000038EF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Biggs, Michael och Henrik Karlsson (2011), </w:t>
      </w:r>
      <w:r w:rsidRPr="00EA6D16">
        <w:rPr>
          <w:rFonts w:ascii="Times New Roman" w:hAnsi="Times New Roman" w:cs="Tahoma"/>
          <w:i/>
          <w:szCs w:val="26"/>
        </w:rPr>
        <w:t>The Routlege Companion to Research in the Arts</w:t>
      </w:r>
      <w:r w:rsidRPr="00EA6D16">
        <w:rPr>
          <w:rFonts w:ascii="Times New Roman" w:hAnsi="Times New Roman" w:cs="Tahoma"/>
          <w:szCs w:val="26"/>
        </w:rPr>
        <w:t>, New York: Routledge. ISBN: 978-0-415-58169-1 (förorden, Kälvemark, Kjørup, Borgdorff, Sullivan, Johnson, Griffiths, Webb &amp; Lee Brien, Arlander)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/>
        </w:rPr>
        <w:t>Butler, Judith, ”Performative acts and gender constitution: an essay in phenomenology and feminist theory</w:t>
      </w:r>
      <w:r w:rsidRPr="00EA6D16">
        <w:rPr>
          <w:rFonts w:ascii="Times New Roman" w:hAnsi="Times New Roman" w:cs="Tahoma"/>
          <w:szCs w:val="26"/>
        </w:rPr>
        <w:t xml:space="preserve">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 xml:space="preserve"> (2003), Auslander, Philip (red), vol. 4, London:</w:t>
      </w:r>
      <w:r w:rsidR="003A2ADA">
        <w:rPr>
          <w:rFonts w:ascii="Times New Roman" w:hAnsi="Times New Roman" w:cs="Tahoma"/>
          <w:szCs w:val="26"/>
        </w:rPr>
        <w:t xml:space="preserve"> Routledge. ISBN: 0-415-25515-5</w:t>
      </w:r>
      <w:r w:rsidRPr="00EA6D16">
        <w:rPr>
          <w:rFonts w:ascii="Times New Roman" w:hAnsi="Times New Roman" w:cs="Tahoma"/>
          <w:szCs w:val="26"/>
        </w:rPr>
        <w:t>. (s 97-110)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Dasgupta, Gautam, "From science to theatre: dramas of speculative thought".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 xml:space="preserve"> (2003), Auslander, Philip (red), vol. 3, London:</w:t>
      </w:r>
      <w:r w:rsidR="003A2ADA">
        <w:rPr>
          <w:rFonts w:ascii="Times New Roman" w:hAnsi="Times New Roman" w:cs="Tahoma"/>
          <w:szCs w:val="26"/>
        </w:rPr>
        <w:t xml:space="preserve"> Routledge. ISBN: 0-415-25514-7</w:t>
      </w:r>
      <w:r w:rsidRPr="00EA6D16">
        <w:rPr>
          <w:rFonts w:ascii="Times New Roman" w:hAnsi="Times New Roman" w:cs="Tahoma"/>
          <w:szCs w:val="26"/>
        </w:rPr>
        <w:t>. (s 3-10)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Erickson, Jon, "The body as the object of modern performance".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 xml:space="preserve"> (2003), Auslander, Philip (red), vol. 2, London:</w:t>
      </w:r>
      <w:r w:rsidR="003A2ADA">
        <w:rPr>
          <w:rFonts w:ascii="Times New Roman" w:hAnsi="Times New Roman" w:cs="Tahoma"/>
          <w:szCs w:val="26"/>
        </w:rPr>
        <w:t xml:space="preserve"> Routledge. ISBN: 0-415-25513-9</w:t>
      </w:r>
      <w:r w:rsidRPr="00EA6D16">
        <w:rPr>
          <w:rFonts w:ascii="Times New Roman" w:hAnsi="Times New Roman" w:cs="Tahoma"/>
          <w:szCs w:val="26"/>
        </w:rPr>
        <w:t xml:space="preserve"> (s 175-187)</w:t>
      </w:r>
    </w:p>
    <w:p w:rsidR="009F593E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Langellier, Kristin M. och Eric E. Peterson, "Shifting Contexts in Personal Narrative Performance". Ingår i: </w:t>
      </w:r>
      <w:r w:rsidRPr="00EA6D16">
        <w:rPr>
          <w:rFonts w:ascii="Times New Roman" w:hAnsi="Times New Roman" w:cs="Tahoma"/>
          <w:i/>
          <w:szCs w:val="26"/>
        </w:rPr>
        <w:t>The Sage Handbook of Performance Studies</w:t>
      </w:r>
      <w:r w:rsidRPr="00EA6D16">
        <w:rPr>
          <w:rFonts w:ascii="Times New Roman" w:hAnsi="Times New Roman" w:cs="Tahoma"/>
          <w:szCs w:val="26"/>
        </w:rPr>
        <w:t xml:space="preserve"> (2006), </w:t>
      </w:r>
      <w:r w:rsidRPr="00EA6D16">
        <w:rPr>
          <w:rFonts w:ascii="Times New Roman" w:hAnsi="Times New Roman" w:cs="Tahoma"/>
          <w:szCs w:val="26"/>
        </w:rPr>
        <w:lastRenderedPageBreak/>
        <w:t xml:space="preserve">Madison, D. Soyini och Hamera, Judith (red), London: Sage Publications Ltd. </w:t>
      </w:r>
      <w:r w:rsidRPr="00EA6D16">
        <w:rPr>
          <w:rFonts w:ascii="Times New Roman" w:hAnsi="Times New Roman" w:cs="Arial"/>
          <w:bCs/>
          <w:color w:val="2C2A22"/>
          <w:szCs w:val="22"/>
        </w:rPr>
        <w:t>ISBN: 9780761929314</w:t>
      </w:r>
      <w:r w:rsidRPr="00EA6D16">
        <w:rPr>
          <w:rFonts w:ascii="Times New Roman" w:hAnsi="Times New Roman" w:cs="Tahoma"/>
          <w:szCs w:val="26"/>
        </w:rPr>
        <w:t xml:space="preserve"> (s 151-168)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Moi, Toril, ”Att erövra Bourdieu”. Ingår i: </w:t>
      </w:r>
      <w:r w:rsidRPr="00EA6D16">
        <w:rPr>
          <w:rFonts w:ascii="Times New Roman" w:hAnsi="Times New Roman"/>
          <w:i/>
        </w:rPr>
        <w:t>Kvinnovetenskaplig tidskrift</w:t>
      </w:r>
      <w:r w:rsidRPr="00EA6D16">
        <w:rPr>
          <w:rFonts w:ascii="Times New Roman" w:hAnsi="Times New Roman"/>
        </w:rPr>
        <w:t xml:space="preserve"> (1994), nr 1 Årg. 15. Umeå: Föreningen Kvinnovetenskaplig tidskrift. ISSN: 0348-8365 (s 3-26)</w:t>
      </w:r>
    </w:p>
    <w:p w:rsidR="009F593E" w:rsidRDefault="009F593E" w:rsidP="009F593E">
      <w:pPr>
        <w:ind w:right="561"/>
        <w:rPr>
          <w:rFonts w:ascii="Times New Roman" w:hAnsi="Times New Roman" w:cs="Tahoma"/>
          <w:szCs w:val="26"/>
        </w:rPr>
      </w:pPr>
    </w:p>
    <w:p w:rsidR="009F593E" w:rsidRPr="009F593E" w:rsidRDefault="006C644D" w:rsidP="009F593E">
      <w:pPr>
        <w:ind w:left="567" w:right="561" w:hanging="283"/>
        <w:rPr>
          <w:rFonts w:ascii="Times New Roman" w:hAnsi="Times New Roman" w:cs="Tahoma"/>
          <w:szCs w:val="26"/>
        </w:rPr>
      </w:pPr>
      <w:r w:rsidRPr="009F593E">
        <w:rPr>
          <w:rFonts w:ascii="Times New Roman" w:hAnsi="Times New Roman"/>
        </w:rPr>
        <w:t>Lektionsmaterial</w:t>
      </w:r>
    </w:p>
    <w:p w:rsidR="009F593E" w:rsidRPr="009F593E" w:rsidRDefault="009F593E" w:rsidP="009F593E">
      <w:pPr>
        <w:ind w:left="567" w:right="561" w:hanging="283"/>
        <w:rPr>
          <w:rFonts w:ascii="Times New Roman" w:hAnsi="Times New Roman" w:cs="Tahoma"/>
          <w:szCs w:val="26"/>
        </w:rPr>
      </w:pPr>
    </w:p>
    <w:p w:rsidR="00186592" w:rsidRDefault="00186592" w:rsidP="00186592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>Carlson, Marvin</w:t>
      </w:r>
      <w:r w:rsidR="00A75503">
        <w:rPr>
          <w:rFonts w:ascii="Times New Roman" w:hAnsi="Times New Roman" w:cs="Tahoma"/>
          <w:szCs w:val="26"/>
        </w:rPr>
        <w:t xml:space="preserve"> (2003)</w:t>
      </w:r>
      <w:r>
        <w:rPr>
          <w:rFonts w:ascii="Times New Roman" w:hAnsi="Times New Roman" w:cs="Tahoma"/>
          <w:szCs w:val="26"/>
        </w:rPr>
        <w:t>, "Theatrical pe</w:t>
      </w:r>
      <w:r w:rsidRPr="00EA6D16">
        <w:rPr>
          <w:rFonts w:ascii="Times New Roman" w:hAnsi="Times New Roman" w:cs="Tahoma"/>
          <w:szCs w:val="26"/>
        </w:rPr>
        <w:t xml:space="preserve">rformance: illustration, translation, fulfillment, or supplement? 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>, Auslander, Philip (red), vol. 2, London:</w:t>
      </w:r>
      <w:r w:rsidR="003A2ADA">
        <w:rPr>
          <w:rFonts w:ascii="Times New Roman" w:hAnsi="Times New Roman" w:cs="Tahoma"/>
          <w:szCs w:val="26"/>
        </w:rPr>
        <w:t xml:space="preserve"> Routledge. ISBN: 0-415-25513-9</w:t>
      </w:r>
      <w:r w:rsidRPr="00EA6D16">
        <w:rPr>
          <w:rFonts w:ascii="Times New Roman" w:hAnsi="Times New Roman" w:cs="Tahoma"/>
          <w:szCs w:val="26"/>
        </w:rPr>
        <w:t xml:space="preserve"> (s 79-85)</w:t>
      </w:r>
    </w:p>
    <w:p w:rsidR="00A75503" w:rsidRPr="00A75503" w:rsidRDefault="00A75503" w:rsidP="006D216E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 xml:space="preserve">Cohen, Louis, Lawrence Manion &amp; Keith Morrison (2007), </w:t>
      </w:r>
      <w:r>
        <w:rPr>
          <w:rFonts w:ascii="Times New Roman" w:hAnsi="Times New Roman" w:cs="Tahoma"/>
          <w:i/>
          <w:szCs w:val="26"/>
        </w:rPr>
        <w:t>Research Methods in Education</w:t>
      </w:r>
      <w:r>
        <w:rPr>
          <w:rFonts w:ascii="Times New Roman" w:hAnsi="Times New Roman" w:cs="Tahoma"/>
          <w:szCs w:val="26"/>
        </w:rPr>
        <w:t>, London &amp; New York: Routledge. ISBN: 978-0-415-36878-0 (50 s)</w:t>
      </w:r>
    </w:p>
    <w:p w:rsidR="006D216E" w:rsidRDefault="006D216E" w:rsidP="006D216E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Elkjær, Lisbeth (2006), </w:t>
      </w:r>
      <w:r w:rsidRPr="00EA6D16">
        <w:rPr>
          <w:rFonts w:ascii="Times New Roman" w:hAnsi="Times New Roman" w:cs="Tahoma"/>
          <w:i/>
          <w:szCs w:val="26"/>
        </w:rPr>
        <w:t>Re.Searching – Om praksisbaseret forskning i scenekunst</w:t>
      </w:r>
      <w:r w:rsidRPr="00EA6D16">
        <w:rPr>
          <w:rFonts w:ascii="Times New Roman" w:hAnsi="Times New Roman" w:cs="Tahoma"/>
          <w:szCs w:val="26"/>
        </w:rPr>
        <w:t xml:space="preserve">, Köpenhamn: NordScen. ISBN: </w:t>
      </w:r>
      <w:r w:rsidRPr="00EA6D16">
        <w:rPr>
          <w:rFonts w:ascii="Times New Roman" w:hAnsi="Times New Roman" w:cs="Arial Unicode MS"/>
        </w:rPr>
        <w:t>8799113228</w:t>
      </w:r>
      <w:r w:rsidRPr="00EA6D16">
        <w:rPr>
          <w:rFonts w:ascii="Times New Roman" w:hAnsi="Times New Roman" w:cs="Tahoma"/>
          <w:szCs w:val="26"/>
        </w:rPr>
        <w:t xml:space="preserve"> (s 4-6, 11-14, 19-27, 30-42, 61-66, 143-159, 193-96)</w:t>
      </w:r>
      <w:r>
        <w:rPr>
          <w:rFonts w:ascii="Times New Roman" w:hAnsi="Times New Roman" w:cs="Tahoma"/>
          <w:szCs w:val="26"/>
        </w:rPr>
        <w:t>(55 s)</w:t>
      </w:r>
    </w:p>
    <w:p w:rsidR="006D216E" w:rsidRDefault="006D216E" w:rsidP="006D216E">
      <w:pPr>
        <w:ind w:left="567" w:right="561" w:hanging="283"/>
        <w:rPr>
          <w:rFonts w:ascii="Times New Roman" w:hAnsi="Times New Roman" w:cs="Courier"/>
          <w:szCs w:val="26"/>
        </w:rPr>
      </w:pPr>
      <w:r w:rsidRPr="00EA6D16">
        <w:rPr>
          <w:rFonts w:ascii="Times New Roman" w:hAnsi="Times New Roman"/>
        </w:rPr>
        <w:t>Dickie, George</w:t>
      </w:r>
      <w:r w:rsidR="00A75503">
        <w:rPr>
          <w:rFonts w:ascii="Times New Roman" w:hAnsi="Times New Roman"/>
        </w:rPr>
        <w:t xml:space="preserve"> (2008)</w:t>
      </w:r>
      <w:r w:rsidRPr="00EA6D16">
        <w:rPr>
          <w:rFonts w:ascii="Times New Roman" w:hAnsi="Times New Roman"/>
        </w:rPr>
        <w:t xml:space="preserve">, ”What is Art? An Institutional Analysis”. Ingår </w:t>
      </w:r>
      <w:r w:rsidRPr="00EA6D16">
        <w:rPr>
          <w:rFonts w:ascii="Times New Roman" w:hAnsi="Times New Roman" w:cs="Courier"/>
          <w:szCs w:val="26"/>
        </w:rPr>
        <w:t xml:space="preserve">i: </w:t>
      </w:r>
      <w:r w:rsidRPr="00EA6D16">
        <w:rPr>
          <w:rFonts w:ascii="Times New Roman" w:hAnsi="Times New Roman" w:cs="Courier"/>
          <w:i/>
          <w:szCs w:val="26"/>
        </w:rPr>
        <w:t>Aesthetics. A Comprehensive Anthology</w:t>
      </w:r>
      <w:r w:rsidRPr="00EA6D16">
        <w:rPr>
          <w:rFonts w:ascii="Times New Roman" w:hAnsi="Times New Roman" w:cs="Courier"/>
          <w:szCs w:val="26"/>
        </w:rPr>
        <w:t>, Cahn, Steven M. och Meskin, Aaron (red), London: Blackwell Publishers. ISBN 978-1-4051-5435-2 (s 426-437)</w:t>
      </w:r>
    </w:p>
    <w:p w:rsidR="006D216E" w:rsidRPr="00EA6D16" w:rsidRDefault="006D216E" w:rsidP="006D216E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>McCall, Michal M. och Howard S. Becker, ”Performance science</w:t>
      </w:r>
      <w:r w:rsidRPr="00EA6D16">
        <w:rPr>
          <w:rFonts w:ascii="Times New Roman" w:hAnsi="Times New Roman" w:cs="Tahoma"/>
          <w:szCs w:val="26"/>
        </w:rPr>
        <w:t xml:space="preserve">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 xml:space="preserve"> (2003), Auslander, Philip (red), vol. 3, London: Routledge. ISB</w:t>
      </w:r>
      <w:r w:rsidR="003A2ADA">
        <w:rPr>
          <w:rFonts w:ascii="Times New Roman" w:hAnsi="Times New Roman" w:cs="Tahoma"/>
          <w:szCs w:val="26"/>
        </w:rPr>
        <w:t>N: 0-415-25514-7</w:t>
      </w:r>
      <w:r w:rsidRPr="00EA6D16">
        <w:rPr>
          <w:rFonts w:ascii="Times New Roman" w:hAnsi="Times New Roman" w:cs="Tahoma"/>
          <w:szCs w:val="26"/>
        </w:rPr>
        <w:t>. (s 149-168)</w:t>
      </w:r>
    </w:p>
    <w:p w:rsidR="006D216E" w:rsidRDefault="006D216E" w:rsidP="006D216E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Pelias, Ronald J. och Vanoosting, James, "A paradigm for performance studies".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 xml:space="preserve"> (2003), Auslander, Philip (red), vol. 1, London: Routledge. ISBN: 0-415-2</w:t>
      </w:r>
      <w:r w:rsidR="003A2ADA">
        <w:rPr>
          <w:rFonts w:ascii="Times New Roman" w:hAnsi="Times New Roman" w:cs="Tahoma"/>
          <w:szCs w:val="26"/>
        </w:rPr>
        <w:t>5512-0</w:t>
      </w:r>
      <w:r w:rsidRPr="00EA6D16">
        <w:rPr>
          <w:rFonts w:ascii="Times New Roman" w:hAnsi="Times New Roman" w:cs="Tahoma"/>
          <w:szCs w:val="26"/>
        </w:rPr>
        <w:t>. (s 215-231)</w:t>
      </w:r>
    </w:p>
    <w:p w:rsidR="006D216E" w:rsidRDefault="006D216E" w:rsidP="006D216E">
      <w:pPr>
        <w:ind w:left="567" w:right="561" w:hanging="283"/>
        <w:rPr>
          <w:rFonts w:ascii="Times New Roman" w:hAnsi="Times New Roman" w:cs="Tahoma"/>
          <w:szCs w:val="26"/>
        </w:rPr>
      </w:pPr>
      <w:r w:rsidRPr="00EA6D16">
        <w:rPr>
          <w:rFonts w:ascii="Times New Roman" w:hAnsi="Times New Roman" w:cs="Tahoma"/>
          <w:szCs w:val="26"/>
        </w:rPr>
        <w:t xml:space="preserve">Pollock, Della, "Performance Trouble". Ingår i: </w:t>
      </w:r>
      <w:r w:rsidRPr="00EA6D16">
        <w:rPr>
          <w:rFonts w:ascii="Times New Roman" w:hAnsi="Times New Roman" w:cs="Tahoma"/>
          <w:i/>
          <w:szCs w:val="26"/>
        </w:rPr>
        <w:t>The Sage Handbook of Performance Studies</w:t>
      </w:r>
      <w:r w:rsidRPr="00EA6D16">
        <w:rPr>
          <w:rFonts w:ascii="Times New Roman" w:hAnsi="Times New Roman" w:cs="Tahoma"/>
          <w:szCs w:val="26"/>
        </w:rPr>
        <w:t xml:space="preserve"> (2006), Madison, D. Soyini och Hamera, Judith (red), London: Sage Publications Ltd. </w:t>
      </w:r>
      <w:r w:rsidRPr="00EA6D16">
        <w:rPr>
          <w:rFonts w:ascii="Times New Roman" w:hAnsi="Times New Roman" w:cs="Arial"/>
          <w:bCs/>
          <w:color w:val="2C2A22"/>
          <w:szCs w:val="22"/>
        </w:rPr>
        <w:t>ISBN: 9780761929314</w:t>
      </w:r>
      <w:r w:rsidRPr="00EA6D16">
        <w:rPr>
          <w:rFonts w:ascii="Times New Roman" w:hAnsi="Times New Roman" w:cs="Tahoma"/>
          <w:szCs w:val="26"/>
        </w:rPr>
        <w:t xml:space="preserve"> (s 1-8)</w:t>
      </w:r>
    </w:p>
    <w:p w:rsidR="006D216E" w:rsidRDefault="006D216E" w:rsidP="006D216E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 w:cs="Tahoma"/>
          <w:szCs w:val="26"/>
        </w:rPr>
        <w:t xml:space="preserve">Bowman, Ruth Laurion och Michael S. Bowman (2006), "On the Bias: From Performance of Literature to Performance Composition". Ingår i: </w:t>
      </w:r>
      <w:r w:rsidRPr="00EA6D16">
        <w:rPr>
          <w:rFonts w:ascii="Times New Roman" w:hAnsi="Times New Roman" w:cs="Tahoma"/>
          <w:i/>
          <w:szCs w:val="26"/>
        </w:rPr>
        <w:t>The Sage Handbook of Performance Studies</w:t>
      </w:r>
      <w:r w:rsidRPr="00EA6D16">
        <w:rPr>
          <w:rFonts w:ascii="Times New Roman" w:hAnsi="Times New Roman" w:cs="Tahoma"/>
          <w:szCs w:val="26"/>
        </w:rPr>
        <w:t xml:space="preserve">, Madison, D. Soyini och Hamera, Judith (red), London: Sage Publications Ltd. </w:t>
      </w:r>
      <w:r w:rsidRPr="00EA6D16">
        <w:rPr>
          <w:rFonts w:ascii="Times New Roman" w:hAnsi="Times New Roman" w:cs="Arial"/>
          <w:bCs/>
          <w:color w:val="2C2A22"/>
          <w:szCs w:val="22"/>
        </w:rPr>
        <w:t>ISBN: 9780761929314</w:t>
      </w:r>
      <w:r w:rsidRPr="00EA6D16">
        <w:rPr>
          <w:rFonts w:ascii="Times New Roman" w:hAnsi="Times New Roman" w:cs="Tahoma"/>
          <w:szCs w:val="26"/>
        </w:rPr>
        <w:t xml:space="preserve"> (s 205-226)</w:t>
      </w:r>
    </w:p>
    <w:p w:rsidR="006D216E" w:rsidRPr="00EA6D16" w:rsidRDefault="006D216E" w:rsidP="006D216E">
      <w:pPr>
        <w:ind w:left="567" w:right="561" w:hanging="283"/>
        <w:rPr>
          <w:rFonts w:ascii="Times New Roman" w:hAnsi="Times New Roman" w:cs="Tahoma"/>
          <w:szCs w:val="26"/>
        </w:rPr>
      </w:pPr>
    </w:p>
    <w:p w:rsidR="006D216E" w:rsidRPr="00EA6D16" w:rsidRDefault="006D216E" w:rsidP="006D216E">
      <w:pPr>
        <w:ind w:left="567" w:right="561" w:hanging="283"/>
        <w:rPr>
          <w:rFonts w:ascii="Times New Roman" w:hAnsi="Times New Roman" w:cs="Courier"/>
          <w:szCs w:val="26"/>
        </w:rPr>
      </w:pPr>
    </w:p>
    <w:p w:rsidR="006D216E" w:rsidRPr="00EA6D16" w:rsidRDefault="006D216E" w:rsidP="006D216E">
      <w:pPr>
        <w:ind w:left="567" w:right="561" w:hanging="283"/>
        <w:rPr>
          <w:rFonts w:ascii="Times New Roman" w:hAnsi="Times New Roman" w:cs="Tahoma"/>
          <w:szCs w:val="26"/>
        </w:rPr>
      </w:pPr>
    </w:p>
    <w:p w:rsidR="009F593E" w:rsidRPr="009F593E" w:rsidRDefault="009F593E" w:rsidP="009F593E">
      <w:pPr>
        <w:ind w:left="567" w:right="561" w:hanging="283"/>
        <w:rPr>
          <w:rFonts w:ascii="Times New Roman" w:hAnsi="Times New Roman" w:cs="Tahoma"/>
          <w:szCs w:val="26"/>
        </w:rPr>
      </w:pPr>
    </w:p>
    <w:p w:rsidR="009513E6" w:rsidRPr="00E42BFC" w:rsidRDefault="00C912A8"/>
    <w:sectPr w:rsidR="009513E6" w:rsidRPr="00E42BFC" w:rsidSect="009513E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60EC3"/>
    <w:rsid w:val="000038EF"/>
    <w:rsid w:val="00186592"/>
    <w:rsid w:val="002921B5"/>
    <w:rsid w:val="00332D58"/>
    <w:rsid w:val="003A2ADA"/>
    <w:rsid w:val="004A5366"/>
    <w:rsid w:val="005E0186"/>
    <w:rsid w:val="00615FB8"/>
    <w:rsid w:val="00655E56"/>
    <w:rsid w:val="006C644D"/>
    <w:rsid w:val="006D216E"/>
    <w:rsid w:val="0071206A"/>
    <w:rsid w:val="00760EC3"/>
    <w:rsid w:val="00840837"/>
    <w:rsid w:val="009F593E"/>
    <w:rsid w:val="009F6010"/>
    <w:rsid w:val="00A75503"/>
    <w:rsid w:val="00AA52CD"/>
    <w:rsid w:val="00AE684B"/>
    <w:rsid w:val="00C912A8"/>
    <w:rsid w:val="00CE3243"/>
    <w:rsid w:val="00D72F49"/>
    <w:rsid w:val="00E42BF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littlista">
    <w:name w:val="Rubrik litt lista"/>
    <w:basedOn w:val="Normal"/>
    <w:qFormat/>
    <w:rsid w:val="00760EC3"/>
    <w:pPr>
      <w:spacing w:line="360" w:lineRule="auto"/>
      <w:jc w:val="both"/>
    </w:pPr>
    <w:rPr>
      <w:rFonts w:ascii="Times New Roman" w:eastAsia="Cambria" w:hAnsi="Times New Roman" w:cs="Times New Roman"/>
      <w:smallCap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4002</Characters>
  <Application>Microsoft Office Word</Application>
  <DocSecurity>0</DocSecurity>
  <Lines>33</Lines>
  <Paragraphs>9</Paragraphs>
  <ScaleCrop>false</ScaleCrop>
  <Company>Lunds universitet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kans-esi</cp:lastModifiedBy>
  <cp:revision>2</cp:revision>
  <cp:lastPrinted>2013-06-05T08:34:00Z</cp:lastPrinted>
  <dcterms:created xsi:type="dcterms:W3CDTF">2013-06-05T08:34:00Z</dcterms:created>
  <dcterms:modified xsi:type="dcterms:W3CDTF">2013-06-05T08:34:00Z</dcterms:modified>
</cp:coreProperties>
</file>