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6563" w:tblpY="541"/>
        <w:tblW w:w="489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622"/>
      </w:tblGrid>
      <w:tr w:rsidR="007976E6" w:rsidRPr="006F6B1F" w14:paraId="3C65493D" w14:textId="77777777" w:rsidTr="00A06FB0">
        <w:trPr>
          <w:trHeight w:val="555"/>
          <w:tblCellSpacing w:w="0" w:type="dxa"/>
        </w:trPr>
        <w:tc>
          <w:tcPr>
            <w:tcW w:w="2268" w:type="dxa"/>
          </w:tcPr>
          <w:p w14:paraId="12E3C88E" w14:textId="5D4EFAE4" w:rsidR="007976E6" w:rsidRPr="006F6B1F" w:rsidRDefault="000E14C6" w:rsidP="00C04755">
            <w:pPr>
              <w:spacing w:before="100" w:beforeAutospacing="1"/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  <w:r w:rsidRPr="006F6B1F"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="00FF29DE" w:rsidRPr="006F6B1F">
              <w:rPr>
                <w:rFonts w:ascii="Garamond" w:hAnsi="Garamond"/>
                <w:sz w:val="28"/>
                <w:szCs w:val="28"/>
              </w:rPr>
              <w:t>POLB10</w:t>
            </w:r>
          </w:p>
        </w:tc>
        <w:tc>
          <w:tcPr>
            <w:tcW w:w="2622" w:type="dxa"/>
          </w:tcPr>
          <w:p w14:paraId="4791B8A4" w14:textId="2DB9C3D1" w:rsidR="007976E6" w:rsidRPr="006F6B1F" w:rsidRDefault="00A06FB0" w:rsidP="00C04755">
            <w:pPr>
              <w:spacing w:before="100" w:beforeAutospacing="1"/>
              <w:rPr>
                <w:rFonts w:ascii="Garamond" w:hAnsi="Garamond"/>
                <w:sz w:val="28"/>
                <w:szCs w:val="28"/>
              </w:rPr>
            </w:pPr>
            <w:r w:rsidRPr="006F6B1F">
              <w:rPr>
                <w:rFonts w:ascii="Garamond" w:hAnsi="Garamond" w:cs="Arial"/>
                <w:sz w:val="28"/>
                <w:szCs w:val="28"/>
              </w:rPr>
              <w:t>List of Literature</w:t>
            </w:r>
          </w:p>
        </w:tc>
      </w:tr>
    </w:tbl>
    <w:p w14:paraId="14B784F3" w14:textId="77777777" w:rsidR="007976E6" w:rsidRPr="006F6B1F" w:rsidRDefault="00CC60CC" w:rsidP="00C04755">
      <w:pPr>
        <w:pStyle w:val="Normalwebb"/>
        <w:spacing w:after="0"/>
        <w:rPr>
          <w:rFonts w:ascii="Garamond" w:hAnsi="Garamond"/>
          <w:sz w:val="28"/>
          <w:szCs w:val="28"/>
        </w:rPr>
      </w:pPr>
      <w:r w:rsidRPr="006F6B1F">
        <w:rPr>
          <w:rFonts w:ascii="Garamond" w:hAnsi="Garamond"/>
          <w:noProof/>
          <w:sz w:val="28"/>
          <w:szCs w:val="28"/>
        </w:rPr>
        <w:drawing>
          <wp:inline distT="0" distB="0" distL="0" distR="0" wp14:anchorId="3A9FD0A6" wp14:editId="20143444">
            <wp:extent cx="962104" cy="12001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53" cy="12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85B" w:rsidRPr="006F6B1F">
        <w:rPr>
          <w:rFonts w:ascii="Garamond" w:hAnsi="Garamond"/>
          <w:sz w:val="28"/>
          <w:szCs w:val="28"/>
        </w:rPr>
        <w:t xml:space="preserve">                                                                     </w:t>
      </w:r>
      <w:r w:rsidR="007976E6" w:rsidRPr="006F6B1F">
        <w:rPr>
          <w:rFonts w:ascii="Garamond" w:hAnsi="Garamond"/>
          <w:i/>
          <w:iCs/>
          <w:sz w:val="28"/>
          <w:szCs w:val="28"/>
          <w:bdr w:val="none" w:sz="0" w:space="0" w:color="auto" w:frame="1"/>
          <w:shd w:val="clear" w:color="auto" w:fill="FFFFFF"/>
        </w:rPr>
        <w:t>Språk- och litteraturcentrum</w:t>
      </w:r>
    </w:p>
    <w:p w14:paraId="4261BB3F" w14:textId="77777777" w:rsidR="00F25308" w:rsidRPr="006F6B1F" w:rsidRDefault="00F25308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0A4DBA29" w14:textId="77777777" w:rsidR="00F25308" w:rsidRPr="006F6B1F" w:rsidRDefault="00F25308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0C3E873D" w14:textId="77777777" w:rsidR="00507F81" w:rsidRPr="006F6B1F" w:rsidRDefault="00507F81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</w:p>
    <w:p w14:paraId="32D21595" w14:textId="77777777" w:rsidR="00507F81" w:rsidRPr="006F6B1F" w:rsidRDefault="00507F81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</w:p>
    <w:p w14:paraId="59298823" w14:textId="77777777" w:rsidR="00507F81" w:rsidRPr="006F6B1F" w:rsidRDefault="00507F81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</w:p>
    <w:p w14:paraId="391DC636" w14:textId="4092C201" w:rsidR="00F25308" w:rsidRPr="006F6B1F" w:rsidRDefault="00F25308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  <w:r w:rsidRPr="006F6B1F">
        <w:rPr>
          <w:rFonts w:ascii="Garamond" w:hAnsi="Garamond"/>
          <w:sz w:val="28"/>
          <w:szCs w:val="28"/>
          <w:lang w:val="en-US"/>
        </w:rPr>
        <w:t xml:space="preserve">List of Literature for </w:t>
      </w:r>
      <w:r w:rsidR="00FF29DE" w:rsidRPr="006F6B1F">
        <w:rPr>
          <w:rFonts w:ascii="Garamond" w:hAnsi="Garamond"/>
          <w:b/>
          <w:bCs/>
          <w:sz w:val="28"/>
          <w:szCs w:val="28"/>
          <w:lang w:val="en-US"/>
        </w:rPr>
        <w:t>POLB10</w:t>
      </w:r>
      <w:r w:rsidRPr="006F6B1F">
        <w:rPr>
          <w:rFonts w:ascii="Garamond" w:hAnsi="Garamond"/>
          <w:sz w:val="28"/>
          <w:szCs w:val="28"/>
          <w:lang w:val="en-US"/>
        </w:rPr>
        <w:t xml:space="preserve">, </w:t>
      </w:r>
      <w:r w:rsidR="00FF29DE" w:rsidRPr="006F6B1F">
        <w:rPr>
          <w:rFonts w:ascii="Garamond" w:hAnsi="Garamond"/>
          <w:sz w:val="28"/>
          <w:szCs w:val="28"/>
          <w:lang w:val="en-US"/>
        </w:rPr>
        <w:t>Polish</w:t>
      </w:r>
      <w:r w:rsidR="007D64F7" w:rsidRPr="006F6B1F">
        <w:rPr>
          <w:rFonts w:ascii="Garamond" w:hAnsi="Garamond"/>
          <w:sz w:val="28"/>
          <w:szCs w:val="28"/>
          <w:lang w:val="en-US"/>
        </w:rPr>
        <w:t>: Beginners’ course</w:t>
      </w:r>
      <w:r w:rsidR="00A06FB0" w:rsidRPr="006F6B1F">
        <w:rPr>
          <w:rFonts w:ascii="Garamond" w:hAnsi="Garamond"/>
          <w:sz w:val="28"/>
          <w:szCs w:val="28"/>
          <w:lang w:val="en-US"/>
        </w:rPr>
        <w:t xml:space="preserve"> </w:t>
      </w:r>
      <w:r w:rsidR="00FF29DE" w:rsidRPr="006F6B1F">
        <w:rPr>
          <w:rFonts w:ascii="Garamond" w:hAnsi="Garamond"/>
          <w:sz w:val="28"/>
          <w:szCs w:val="28"/>
          <w:lang w:val="en-US"/>
        </w:rPr>
        <w:t>1</w:t>
      </w:r>
      <w:r w:rsidRPr="006F6B1F">
        <w:rPr>
          <w:rFonts w:ascii="Garamond" w:hAnsi="Garamond"/>
          <w:sz w:val="28"/>
          <w:szCs w:val="28"/>
          <w:lang w:val="en-US"/>
        </w:rPr>
        <w:t xml:space="preserve">, </w:t>
      </w:r>
      <w:r w:rsidR="00A123CA" w:rsidRPr="006F6B1F">
        <w:rPr>
          <w:rFonts w:ascii="Garamond" w:hAnsi="Garamond"/>
          <w:sz w:val="28"/>
          <w:szCs w:val="28"/>
          <w:lang w:val="en-US"/>
        </w:rPr>
        <w:t>1</w:t>
      </w:r>
      <w:r w:rsidR="007D64F7" w:rsidRPr="006F6B1F">
        <w:rPr>
          <w:rFonts w:ascii="Garamond" w:hAnsi="Garamond"/>
          <w:sz w:val="28"/>
          <w:szCs w:val="28"/>
          <w:lang w:val="en-US"/>
        </w:rPr>
        <w:t>5</w:t>
      </w:r>
      <w:r w:rsidRPr="006F6B1F">
        <w:rPr>
          <w:rFonts w:ascii="Garamond" w:hAnsi="Garamond"/>
          <w:sz w:val="28"/>
          <w:szCs w:val="28"/>
          <w:lang w:val="en-US"/>
        </w:rPr>
        <w:t xml:space="preserve"> credits</w:t>
      </w:r>
    </w:p>
    <w:p w14:paraId="3BD93F89" w14:textId="59309F71" w:rsidR="00F25308" w:rsidRPr="006F6B1F" w:rsidRDefault="00F25308" w:rsidP="00C0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  <w:r w:rsidRPr="006F6B1F">
        <w:rPr>
          <w:rFonts w:ascii="Garamond" w:hAnsi="Garamond"/>
          <w:sz w:val="28"/>
          <w:szCs w:val="28"/>
          <w:lang w:val="en-US"/>
        </w:rPr>
        <w:t xml:space="preserve">Established by </w:t>
      </w:r>
      <w:r w:rsidR="00A123CA" w:rsidRPr="006F6B1F">
        <w:rPr>
          <w:rFonts w:ascii="Garamond" w:hAnsi="Garamond"/>
          <w:sz w:val="28"/>
          <w:szCs w:val="28"/>
          <w:lang w:val="en-US"/>
        </w:rPr>
        <w:t>S</w:t>
      </w:r>
      <w:r w:rsidRPr="006F6B1F">
        <w:rPr>
          <w:rFonts w:ascii="Garamond" w:hAnsi="Garamond"/>
          <w:sz w:val="28"/>
          <w:szCs w:val="28"/>
          <w:lang w:val="en-US"/>
        </w:rPr>
        <w:t>ection 5</w:t>
      </w:r>
      <w:r w:rsidR="00322073" w:rsidRPr="006F6B1F">
        <w:rPr>
          <w:rFonts w:ascii="Garamond" w:hAnsi="Garamond"/>
          <w:sz w:val="28"/>
          <w:szCs w:val="28"/>
          <w:lang w:val="en-US"/>
        </w:rPr>
        <w:t>, 2023-08-07</w:t>
      </w:r>
    </w:p>
    <w:p w14:paraId="6ADAEFDF" w14:textId="77777777" w:rsidR="006744DC" w:rsidRPr="006F6B1F" w:rsidRDefault="006744DC" w:rsidP="00C04755">
      <w:pPr>
        <w:pStyle w:val="Normalwebb"/>
        <w:spacing w:before="62" w:beforeAutospacing="0" w:after="62"/>
        <w:rPr>
          <w:rFonts w:ascii="Garamond" w:hAnsi="Garamond"/>
          <w:sz w:val="28"/>
          <w:szCs w:val="28"/>
          <w:lang w:val="en-US"/>
        </w:rPr>
      </w:pPr>
    </w:p>
    <w:p w14:paraId="6CF5056E" w14:textId="77777777" w:rsidR="00507F81" w:rsidRPr="006F6B1F" w:rsidRDefault="00507F81" w:rsidP="00C04755">
      <w:pPr>
        <w:pStyle w:val="Normalwebb"/>
        <w:spacing w:before="62" w:beforeAutospacing="0" w:after="62"/>
        <w:rPr>
          <w:rFonts w:ascii="Garamond" w:hAnsi="Garamond"/>
          <w:b/>
          <w:bCs/>
          <w:sz w:val="28"/>
          <w:szCs w:val="28"/>
          <w:lang w:val="en-US"/>
        </w:rPr>
      </w:pPr>
    </w:p>
    <w:p w14:paraId="7EE1B16B" w14:textId="77777777" w:rsidR="00507F81" w:rsidRPr="006F6B1F" w:rsidRDefault="00507F81" w:rsidP="00C04755">
      <w:pPr>
        <w:pStyle w:val="Normalwebb"/>
        <w:spacing w:before="62" w:beforeAutospacing="0" w:after="62"/>
        <w:rPr>
          <w:rFonts w:ascii="Garamond" w:hAnsi="Garamond"/>
          <w:b/>
          <w:bCs/>
          <w:sz w:val="28"/>
          <w:szCs w:val="28"/>
          <w:lang w:val="en-US"/>
        </w:rPr>
      </w:pPr>
    </w:p>
    <w:p w14:paraId="22588E09" w14:textId="212B26FB" w:rsidR="004825E0" w:rsidRPr="006F6B1F" w:rsidRDefault="00F82E02" w:rsidP="00605EBA">
      <w:pPr>
        <w:pStyle w:val="Normalwebb"/>
        <w:spacing w:before="62" w:beforeAutospacing="0" w:after="62"/>
        <w:rPr>
          <w:rFonts w:ascii="Garamond" w:hAnsi="Garamond"/>
          <w:b/>
          <w:bCs/>
          <w:sz w:val="28"/>
          <w:szCs w:val="28"/>
          <w:lang w:val="en-US"/>
        </w:rPr>
      </w:pPr>
      <w:r w:rsidRPr="006F6B1F">
        <w:rPr>
          <w:rFonts w:ascii="Garamond" w:hAnsi="Garamond"/>
          <w:b/>
          <w:bCs/>
          <w:sz w:val="28"/>
          <w:szCs w:val="28"/>
          <w:lang w:val="en-US"/>
        </w:rPr>
        <w:t>List of Literatur</w:t>
      </w:r>
      <w:r w:rsidR="00605EBA" w:rsidRPr="006F6B1F">
        <w:rPr>
          <w:rFonts w:ascii="Garamond" w:hAnsi="Garamond"/>
          <w:b/>
          <w:bCs/>
          <w:sz w:val="28"/>
          <w:szCs w:val="28"/>
          <w:lang w:val="en-US"/>
        </w:rPr>
        <w:t>e</w:t>
      </w:r>
    </w:p>
    <w:p w14:paraId="217F556E" w14:textId="77777777" w:rsidR="00507F81" w:rsidRPr="006F6B1F" w:rsidRDefault="00507F81" w:rsidP="00C04755">
      <w:pPr>
        <w:rPr>
          <w:rFonts w:ascii="Garamond" w:hAnsi="Garamond" w:cs="Calibri"/>
          <w:color w:val="000000" w:themeColor="text1"/>
          <w:sz w:val="28"/>
          <w:szCs w:val="28"/>
          <w:lang w:val="en-US"/>
        </w:rPr>
      </w:pPr>
    </w:p>
    <w:p w14:paraId="3DE8072C" w14:textId="77777777" w:rsidR="006F6B1F" w:rsidRPr="006F6B1F" w:rsidRDefault="006F6B1F" w:rsidP="00C04755">
      <w:pPr>
        <w:rPr>
          <w:rFonts w:ascii="Garamond" w:hAnsi="Garamond" w:cs="Calibri"/>
          <w:color w:val="000000" w:themeColor="text1"/>
          <w:sz w:val="28"/>
          <w:szCs w:val="28"/>
          <w:lang w:val="en-US"/>
        </w:rPr>
      </w:pPr>
    </w:p>
    <w:p w14:paraId="6B91E85E" w14:textId="5D07245B" w:rsidR="006F6B1F" w:rsidRPr="006F6B1F" w:rsidRDefault="00E95DB5" w:rsidP="00C04755">
      <w:pPr>
        <w:rPr>
          <w:rFonts w:ascii="Garamond" w:hAnsi="Garamond" w:cs="Calibri"/>
          <w:color w:val="000000" w:themeColor="text1"/>
          <w:sz w:val="28"/>
          <w:szCs w:val="28"/>
          <w:lang w:val="en-US"/>
        </w:rPr>
      </w:pPr>
      <w:r w:rsidRPr="006F6B1F">
        <w:rPr>
          <w:rFonts w:ascii="Garamond" w:hAnsi="Garamond" w:cs="Calibri"/>
          <w:color w:val="000000" w:themeColor="text1"/>
          <w:sz w:val="28"/>
          <w:szCs w:val="28"/>
          <w:lang w:val="en-US"/>
        </w:rPr>
        <w:t xml:space="preserve">Bielec, Dana. </w:t>
      </w:r>
      <w:r w:rsidRPr="006F6B1F">
        <w:rPr>
          <w:rFonts w:ascii="Garamond" w:hAnsi="Garamond" w:cs="Calibri"/>
          <w:i/>
          <w:iCs/>
          <w:color w:val="000000" w:themeColor="text1"/>
          <w:sz w:val="28"/>
          <w:szCs w:val="28"/>
          <w:lang w:val="en-US"/>
        </w:rPr>
        <w:t>Polish:</w:t>
      </w:r>
      <w:r w:rsidRPr="006F6B1F">
        <w:rPr>
          <w:rFonts w:ascii="Garamond" w:hAnsi="Garamond" w:cs="Calibri"/>
          <w:color w:val="000000" w:themeColor="text1"/>
          <w:sz w:val="28"/>
          <w:szCs w:val="28"/>
          <w:lang w:val="en-US"/>
        </w:rPr>
        <w:t> </w:t>
      </w:r>
      <w:r w:rsidRPr="006F6B1F">
        <w:rPr>
          <w:rFonts w:ascii="Garamond" w:hAnsi="Garamond" w:cs="Calibri"/>
          <w:i/>
          <w:iCs/>
          <w:color w:val="000000" w:themeColor="text1"/>
          <w:sz w:val="28"/>
          <w:szCs w:val="28"/>
          <w:lang w:val="en-US"/>
        </w:rPr>
        <w:t>An Essential Grammar</w:t>
      </w:r>
      <w:r w:rsidRPr="006F6B1F">
        <w:rPr>
          <w:rFonts w:ascii="Garamond" w:hAnsi="Garamond" w:cs="Calibri"/>
          <w:color w:val="000000" w:themeColor="text1"/>
          <w:sz w:val="28"/>
          <w:szCs w:val="28"/>
          <w:lang w:val="en-US"/>
        </w:rPr>
        <w:t>, London: Routledge</w:t>
      </w:r>
      <w:r w:rsidR="006F6B1F" w:rsidRPr="006F6B1F">
        <w:rPr>
          <w:rFonts w:ascii="Garamond" w:hAnsi="Garamond" w:cs="Calibri"/>
          <w:color w:val="000000" w:themeColor="text1"/>
          <w:sz w:val="28"/>
          <w:szCs w:val="28"/>
          <w:lang w:val="en-US"/>
        </w:rPr>
        <w:t>, 2</w:t>
      </w:r>
      <w:r w:rsidR="006F6B1F" w:rsidRPr="006F6B1F">
        <w:rPr>
          <w:rFonts w:ascii="Garamond" w:hAnsi="Garamond" w:cs="Calibri"/>
          <w:color w:val="000000" w:themeColor="text1"/>
          <w:sz w:val="28"/>
          <w:szCs w:val="28"/>
          <w:vertAlign w:val="superscript"/>
          <w:lang w:val="en-US"/>
        </w:rPr>
        <w:t>nd</w:t>
      </w:r>
      <w:r w:rsidR="006F6B1F" w:rsidRPr="006F6B1F">
        <w:rPr>
          <w:rFonts w:ascii="Garamond" w:hAnsi="Garamond" w:cs="Calibri"/>
          <w:color w:val="000000" w:themeColor="text1"/>
          <w:sz w:val="28"/>
          <w:szCs w:val="28"/>
          <w:lang w:val="en-US"/>
        </w:rPr>
        <w:t xml:space="preserve"> edition, 2012</w:t>
      </w:r>
    </w:p>
    <w:p w14:paraId="16FE7C04" w14:textId="15499C69" w:rsidR="006F6B1F" w:rsidRPr="000E1AD9" w:rsidRDefault="006F6B1F" w:rsidP="006F6B1F">
      <w:pPr>
        <w:pStyle w:val="additionalfield"/>
        <w:rPr>
          <w:rFonts w:ascii="Garamond" w:hAnsi="Garamond" w:cs="Open Sans"/>
          <w:color w:val="333333"/>
          <w:sz w:val="28"/>
          <w:szCs w:val="28"/>
          <w:lang w:val="pl-PL"/>
        </w:rPr>
      </w:pPr>
      <w:r w:rsidRPr="006F6B1F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Małolepsza, Małgorzata &amp; Szymkiewicz, Aneta.</w:t>
      </w:r>
      <w:r w:rsidRPr="006F6B1F">
        <w:rPr>
          <w:rStyle w:val="apple-converted-space"/>
          <w:rFonts w:ascii="Garamond" w:hAnsi="Garamond" w:cs="Lucida Grande"/>
          <w:color w:val="000000" w:themeColor="text1"/>
          <w:sz w:val="28"/>
          <w:szCs w:val="28"/>
          <w:lang w:val="pl-PL"/>
        </w:rPr>
        <w:t> </w:t>
      </w:r>
      <w:r w:rsidRPr="006F6B1F">
        <w:rPr>
          <w:rStyle w:val="apple-converted-space"/>
          <w:rFonts w:ascii="Garamond" w:hAnsi="Garamond" w:cs="Lucida Grande"/>
          <w:i/>
          <w:iCs/>
          <w:color w:val="000000" w:themeColor="text1"/>
          <w:sz w:val="28"/>
          <w:szCs w:val="28"/>
          <w:lang w:val="pl-PL"/>
        </w:rPr>
        <w:t xml:space="preserve">Hurra!!! </w:t>
      </w:r>
      <w:r w:rsidRPr="006F6B1F">
        <w:rPr>
          <w:rStyle w:val="Betoning"/>
          <w:rFonts w:ascii="Garamond" w:hAnsi="Garamond" w:cs="Lucida Grande"/>
          <w:color w:val="000000" w:themeColor="text1"/>
          <w:sz w:val="28"/>
          <w:szCs w:val="28"/>
          <w:lang w:val="pl-PL"/>
        </w:rPr>
        <w:t xml:space="preserve">Po polsku 1: </w:t>
      </w:r>
      <w:r w:rsidRPr="006F6B1F">
        <w:rPr>
          <w:rFonts w:ascii="Garamond" w:hAnsi="Garamond" w:cs="Arial"/>
          <w:i/>
          <w:iCs/>
          <w:color w:val="000000" w:themeColor="text1"/>
          <w:sz w:val="28"/>
          <w:szCs w:val="28"/>
          <w:lang w:val="pl-PL"/>
        </w:rPr>
        <w:t>Podręcznik studenta</w:t>
      </w:r>
      <w:r w:rsidRPr="006F6B1F">
        <w:rPr>
          <w:rFonts w:ascii="Garamond" w:hAnsi="Garamond" w:cs="Arial"/>
          <w:color w:val="000000" w:themeColor="text1"/>
          <w:sz w:val="28"/>
          <w:szCs w:val="28"/>
          <w:lang w:val="pl-PL"/>
        </w:rPr>
        <w:t xml:space="preserve">. </w:t>
      </w:r>
      <w:r w:rsidRPr="006F6B1F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Kraków: PROLOG Szkoła Języków Obcych</w:t>
      </w:r>
      <w:r w:rsidRPr="006F6B1F">
        <w:rPr>
          <w:rFonts w:ascii="Garamond" w:hAnsi="Garamond" w:cs="Lucida Grande"/>
          <w:b/>
          <w:bCs/>
          <w:color w:val="000000" w:themeColor="text1"/>
          <w:sz w:val="28"/>
          <w:szCs w:val="28"/>
          <w:lang w:val="pl-PL"/>
        </w:rPr>
        <w:t xml:space="preserve">, </w:t>
      </w:r>
      <w:r w:rsidRPr="006F6B1F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New edition, 2022</w:t>
      </w:r>
      <w:r w:rsidR="000E1AD9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.</w:t>
      </w:r>
    </w:p>
    <w:p w14:paraId="3EC497C0" w14:textId="440221D7" w:rsidR="006F6B1F" w:rsidRPr="006F6B1F" w:rsidRDefault="006F6B1F" w:rsidP="006F6B1F">
      <w:pPr>
        <w:rPr>
          <w:rFonts w:ascii="Garamond" w:hAnsi="Garamond" w:cs="Segoe UI"/>
          <w:color w:val="000000" w:themeColor="text1"/>
          <w:sz w:val="28"/>
          <w:szCs w:val="28"/>
          <w:lang w:val="en-US"/>
        </w:rPr>
      </w:pPr>
      <w:r w:rsidRPr="006F6B1F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Małolepsza, Małgorzata &amp; Szymkiewicz, Aneta.</w:t>
      </w:r>
      <w:r w:rsidRPr="006F6B1F">
        <w:rPr>
          <w:rStyle w:val="apple-converted-space"/>
          <w:rFonts w:ascii="Garamond" w:hAnsi="Garamond" w:cs="Lucida Grande"/>
          <w:color w:val="000000" w:themeColor="text1"/>
          <w:sz w:val="28"/>
          <w:szCs w:val="28"/>
          <w:lang w:val="pl-PL"/>
        </w:rPr>
        <w:t> </w:t>
      </w:r>
      <w:r w:rsidRPr="006F6B1F">
        <w:rPr>
          <w:rStyle w:val="apple-converted-space"/>
          <w:rFonts w:ascii="Garamond" w:hAnsi="Garamond" w:cs="Lucida Grande"/>
          <w:i/>
          <w:iCs/>
          <w:color w:val="000000" w:themeColor="text1"/>
          <w:sz w:val="28"/>
          <w:szCs w:val="28"/>
          <w:lang w:val="pl-PL"/>
        </w:rPr>
        <w:t>Hurra!!!</w:t>
      </w:r>
      <w:r w:rsidRPr="006F6B1F">
        <w:rPr>
          <w:rStyle w:val="apple-converted-space"/>
          <w:rFonts w:ascii="Garamond" w:hAnsi="Garamond" w:cs="Lucida Grande"/>
          <w:color w:val="000000" w:themeColor="text1"/>
          <w:sz w:val="28"/>
          <w:szCs w:val="28"/>
          <w:lang w:val="pl-PL"/>
        </w:rPr>
        <w:t xml:space="preserve"> </w:t>
      </w:r>
      <w:r w:rsidRPr="006F6B1F">
        <w:rPr>
          <w:rStyle w:val="Betoning"/>
          <w:rFonts w:ascii="Garamond" w:hAnsi="Garamond" w:cs="Lucida Grande"/>
          <w:color w:val="000000" w:themeColor="text1"/>
          <w:sz w:val="28"/>
          <w:szCs w:val="28"/>
          <w:lang w:val="pl-PL"/>
        </w:rPr>
        <w:t>Po polsku 1: zeszyt ćwiczeń</w:t>
      </w:r>
      <w:r w:rsidRPr="006F6B1F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. Kraków: PROLOG Szkoła Języków Obcych. New edition, 2022</w:t>
      </w:r>
      <w:r w:rsidR="000E1AD9">
        <w:rPr>
          <w:rFonts w:ascii="Garamond" w:hAnsi="Garamond" w:cs="Lucida Grande"/>
          <w:color w:val="000000" w:themeColor="text1"/>
          <w:sz w:val="28"/>
          <w:szCs w:val="28"/>
          <w:lang w:val="pl-PL"/>
        </w:rPr>
        <w:t>.</w:t>
      </w:r>
    </w:p>
    <w:p w14:paraId="168FC667" w14:textId="77777777" w:rsidR="00507F81" w:rsidRPr="006F6B1F" w:rsidRDefault="00507F81" w:rsidP="00C04755">
      <w:pPr>
        <w:rPr>
          <w:rFonts w:ascii="Garamond" w:hAnsi="Garamond" w:cs="Lucida Grande"/>
          <w:color w:val="000000" w:themeColor="text1"/>
          <w:sz w:val="28"/>
          <w:szCs w:val="28"/>
          <w:lang w:val="en-US"/>
        </w:rPr>
      </w:pPr>
    </w:p>
    <w:p w14:paraId="273C5970" w14:textId="653CE9B4" w:rsidR="00507F81" w:rsidRPr="00507F81" w:rsidRDefault="00507F81" w:rsidP="00C04755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507F81">
        <w:rPr>
          <w:rFonts w:ascii="Garamond" w:hAnsi="Garamond"/>
          <w:sz w:val="28"/>
          <w:szCs w:val="28"/>
          <w:lang w:val="en-US"/>
        </w:rPr>
        <w:t xml:space="preserve">Additional materials are provided through the Canvas e-learning platform. </w:t>
      </w:r>
    </w:p>
    <w:p w14:paraId="76061EBA" w14:textId="39143034" w:rsidR="006C1DF6" w:rsidRPr="006F6B1F" w:rsidRDefault="006C1DF6" w:rsidP="00C04755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</w:p>
    <w:sectPr w:rsidR="006C1DF6" w:rsidRPr="006F6B1F" w:rsidSect="00FD5FE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1E5"/>
    <w:multiLevelType w:val="hybridMultilevel"/>
    <w:tmpl w:val="0076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D03C0"/>
    <w:multiLevelType w:val="multilevel"/>
    <w:tmpl w:val="F6D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E43E1"/>
    <w:multiLevelType w:val="multilevel"/>
    <w:tmpl w:val="AEE8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6"/>
    <w:rsid w:val="000A43A6"/>
    <w:rsid w:val="000E14C6"/>
    <w:rsid w:val="000E1AD9"/>
    <w:rsid w:val="000E6BC3"/>
    <w:rsid w:val="000F2F79"/>
    <w:rsid w:val="00126790"/>
    <w:rsid w:val="001323DE"/>
    <w:rsid w:val="00145CF9"/>
    <w:rsid w:val="00176946"/>
    <w:rsid w:val="002E386B"/>
    <w:rsid w:val="003105E9"/>
    <w:rsid w:val="00322073"/>
    <w:rsid w:val="0032311C"/>
    <w:rsid w:val="004825E0"/>
    <w:rsid w:val="004C6F49"/>
    <w:rsid w:val="00507F81"/>
    <w:rsid w:val="0056748D"/>
    <w:rsid w:val="00572360"/>
    <w:rsid w:val="00605EBA"/>
    <w:rsid w:val="006744DC"/>
    <w:rsid w:val="006768E8"/>
    <w:rsid w:val="006A50FC"/>
    <w:rsid w:val="006C1DF6"/>
    <w:rsid w:val="006F6B1F"/>
    <w:rsid w:val="00722007"/>
    <w:rsid w:val="00745FF2"/>
    <w:rsid w:val="00760777"/>
    <w:rsid w:val="0076585B"/>
    <w:rsid w:val="00796F7B"/>
    <w:rsid w:val="007976E6"/>
    <w:rsid w:val="007B29D2"/>
    <w:rsid w:val="007D1030"/>
    <w:rsid w:val="007D64F7"/>
    <w:rsid w:val="00867758"/>
    <w:rsid w:val="00881D5A"/>
    <w:rsid w:val="008925AE"/>
    <w:rsid w:val="008A29C3"/>
    <w:rsid w:val="008E0531"/>
    <w:rsid w:val="00944502"/>
    <w:rsid w:val="009B0B21"/>
    <w:rsid w:val="009B1761"/>
    <w:rsid w:val="009E0A3F"/>
    <w:rsid w:val="009F5C31"/>
    <w:rsid w:val="00A06FB0"/>
    <w:rsid w:val="00A123CA"/>
    <w:rsid w:val="00AD7C34"/>
    <w:rsid w:val="00AF0C9F"/>
    <w:rsid w:val="00B52855"/>
    <w:rsid w:val="00B80E92"/>
    <w:rsid w:val="00BC7DA1"/>
    <w:rsid w:val="00BD32C1"/>
    <w:rsid w:val="00C04755"/>
    <w:rsid w:val="00C857EF"/>
    <w:rsid w:val="00CC60CC"/>
    <w:rsid w:val="00CD12DE"/>
    <w:rsid w:val="00D00420"/>
    <w:rsid w:val="00D3157E"/>
    <w:rsid w:val="00D90DF3"/>
    <w:rsid w:val="00DD5F45"/>
    <w:rsid w:val="00E83D20"/>
    <w:rsid w:val="00E93527"/>
    <w:rsid w:val="00E95DB5"/>
    <w:rsid w:val="00EB4C89"/>
    <w:rsid w:val="00ED0E68"/>
    <w:rsid w:val="00ED38EA"/>
    <w:rsid w:val="00F25308"/>
    <w:rsid w:val="00F50F38"/>
    <w:rsid w:val="00F82E02"/>
    <w:rsid w:val="00F9572C"/>
    <w:rsid w:val="00FC14C5"/>
    <w:rsid w:val="00FC2FCA"/>
    <w:rsid w:val="00FD5FE9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4CDA"/>
  <w14:defaultImageDpi w14:val="300"/>
  <w15:docId w15:val="{C9FE0CE6-598F-4CB6-AB37-79A9CD0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B5"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D0E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nhideWhenUsed/>
    <w:qFormat/>
    <w:rsid w:val="00FC1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7976E6"/>
    <w:pPr>
      <w:spacing w:before="100" w:beforeAutospacing="1" w:after="119"/>
    </w:pPr>
  </w:style>
  <w:style w:type="paragraph" w:customStyle="1" w:styleId="western">
    <w:name w:val="western"/>
    <w:basedOn w:val="Normal"/>
    <w:rsid w:val="007976E6"/>
    <w:pPr>
      <w:spacing w:before="100" w:beforeAutospacing="1" w:line="261" w:lineRule="atLeast"/>
    </w:pPr>
    <w:rPr>
      <w:rFonts w:ascii="AGaramond" w:hAnsi="AGaramond"/>
      <w:sz w:val="22"/>
      <w:szCs w:val="22"/>
    </w:rPr>
  </w:style>
  <w:style w:type="character" w:styleId="Hyperlnk">
    <w:name w:val="Hyperlink"/>
    <w:rsid w:val="007976E6"/>
    <w:rPr>
      <w:color w:val="0000FF"/>
      <w:u w:val="single"/>
    </w:rPr>
  </w:style>
  <w:style w:type="character" w:styleId="Kommentarsreferens">
    <w:name w:val="annotation reference"/>
    <w:rsid w:val="00E83D20"/>
    <w:rPr>
      <w:sz w:val="18"/>
      <w:szCs w:val="18"/>
    </w:rPr>
  </w:style>
  <w:style w:type="paragraph" w:styleId="Kommentarer">
    <w:name w:val="annotation text"/>
    <w:basedOn w:val="Normal"/>
    <w:link w:val="KommentarerChar"/>
    <w:rsid w:val="00E83D20"/>
  </w:style>
  <w:style w:type="character" w:customStyle="1" w:styleId="KommentarerChar">
    <w:name w:val="Kommentarer Char"/>
    <w:link w:val="Kommentarer"/>
    <w:rsid w:val="00E83D20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83D20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E83D20"/>
    <w:rPr>
      <w:b/>
      <w:bCs/>
      <w:sz w:val="24"/>
      <w:szCs w:val="24"/>
    </w:rPr>
  </w:style>
  <w:style w:type="paragraph" w:styleId="Ballongtext">
    <w:name w:val="Balloon Text"/>
    <w:basedOn w:val="Normal"/>
    <w:link w:val="BallongtextChar"/>
    <w:rsid w:val="00E83D2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E83D20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76946"/>
    <w:rPr>
      <w:color w:val="605E5C"/>
      <w:shd w:val="clear" w:color="auto" w:fill="E1DFDD"/>
    </w:rPr>
  </w:style>
  <w:style w:type="character" w:customStyle="1" w:styleId="productattributename">
    <w:name w:val="product__attribute__name"/>
    <w:basedOn w:val="Standardstycketeckensnitt"/>
    <w:rsid w:val="00DD5F45"/>
  </w:style>
  <w:style w:type="character" w:customStyle="1" w:styleId="productattributevaluesvalue">
    <w:name w:val="product__attribute__values__value"/>
    <w:basedOn w:val="Standardstycketeckensnitt"/>
    <w:rsid w:val="00DD5F45"/>
  </w:style>
  <w:style w:type="character" w:customStyle="1" w:styleId="Rubrik1Char">
    <w:name w:val="Rubrik 1 Char"/>
    <w:basedOn w:val="Standardstycketeckensnitt"/>
    <w:link w:val="Rubrik1"/>
    <w:uiPriority w:val="9"/>
    <w:rsid w:val="00ED0E68"/>
    <w:rPr>
      <w:b/>
      <w:bCs/>
      <w:kern w:val="36"/>
      <w:sz w:val="48"/>
      <w:szCs w:val="4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F2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25308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F25308"/>
  </w:style>
  <w:style w:type="character" w:customStyle="1" w:styleId="Rubrik3Char">
    <w:name w:val="Rubrik 3 Char"/>
    <w:basedOn w:val="Standardstycketeckensnitt"/>
    <w:link w:val="Rubrik3"/>
    <w:rsid w:val="00FC14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uctstand-alone-attributevalues">
    <w:name w:val="product__stand-alone-attribute__values"/>
    <w:basedOn w:val="Standardstycketeckensnitt"/>
    <w:rsid w:val="004825E0"/>
  </w:style>
  <w:style w:type="character" w:customStyle="1" w:styleId="productstand-alone-attributevaluesvalue">
    <w:name w:val="product__stand-alone-attribute__values__value"/>
    <w:basedOn w:val="Standardstycketeckensnitt"/>
    <w:rsid w:val="004825E0"/>
  </w:style>
  <w:style w:type="character" w:customStyle="1" w:styleId="meta">
    <w:name w:val="meta"/>
    <w:basedOn w:val="Standardstycketeckensnitt"/>
    <w:rsid w:val="006C1DF6"/>
  </w:style>
  <w:style w:type="character" w:styleId="AnvndHyperlnk">
    <w:name w:val="FollowedHyperlink"/>
    <w:basedOn w:val="Standardstycketeckensnitt"/>
    <w:semiHidden/>
    <w:unhideWhenUsed/>
    <w:rsid w:val="00A123C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E95DB5"/>
  </w:style>
  <w:style w:type="character" w:styleId="Betoning">
    <w:name w:val="Emphasis"/>
    <w:basedOn w:val="Standardstycketeckensnitt"/>
    <w:uiPriority w:val="20"/>
    <w:qFormat/>
    <w:rsid w:val="00E95DB5"/>
    <w:rPr>
      <w:i/>
      <w:iCs/>
    </w:rPr>
  </w:style>
  <w:style w:type="paragraph" w:customStyle="1" w:styleId="additionalfield">
    <w:name w:val="additional_field"/>
    <w:basedOn w:val="Normal"/>
    <w:rsid w:val="006F6B1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RYSB01</vt:lpstr>
      <vt:lpstr>RYSB01</vt:lpstr>
    </vt:vector>
  </TitlesOfParts>
  <Company>Lunds Universitet</Company>
  <LinksUpToDate>false</LinksUpToDate>
  <CharactersWithSpaces>710</CharactersWithSpaces>
  <SharedDoc>false</SharedDoc>
  <HLinks>
    <vt:vector size="24" baseType="variant">
      <vt:variant>
        <vt:i4>7340062</vt:i4>
      </vt:variant>
      <vt:variant>
        <vt:i4>9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6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3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0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RYSB01</dc:title>
  <dc:creator>Marina Andersson</dc:creator>
  <cp:lastModifiedBy>Helena Nilsson</cp:lastModifiedBy>
  <cp:revision>2</cp:revision>
  <cp:lastPrinted>2014-08-26T12:15:00Z</cp:lastPrinted>
  <dcterms:created xsi:type="dcterms:W3CDTF">2023-08-14T07:08:00Z</dcterms:created>
  <dcterms:modified xsi:type="dcterms:W3CDTF">2023-08-14T07:08:00Z</dcterms:modified>
</cp:coreProperties>
</file>