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ABFE5" w14:textId="77777777" w:rsidR="005C1B27" w:rsidRPr="00A14DF6" w:rsidRDefault="007E4629" w:rsidP="005C1B27">
      <w:r w:rsidRPr="00A14DF6">
        <w:rPr>
          <w:noProof/>
        </w:rPr>
        <w:drawing>
          <wp:inline distT="0" distB="0" distL="0" distR="0" wp14:anchorId="1672A178" wp14:editId="46A92BC5">
            <wp:extent cx="628650" cy="790575"/>
            <wp:effectExtent l="0" t="0" r="0" b="9525"/>
            <wp:docPr id="1" name="Picture 1" descr="http://www3.lu.se/LUinternt/grafiskprofil/nedladdning/mallar/webbmallar/lu/2rad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3.lu.se/LUinternt/grafiskprofil/nedladdning/mallar/webbmallar/lu/2rad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7169" w14:textId="77777777" w:rsidR="005C1B27" w:rsidRPr="00A14DF6" w:rsidRDefault="005C1B27" w:rsidP="005C1B27">
      <w:r w:rsidRPr="00A14DF6">
        <w:t>Språk- och litteraturcentrum</w:t>
      </w:r>
    </w:p>
    <w:p w14:paraId="252B8BFC" w14:textId="582F16A3" w:rsidR="005C1B27" w:rsidRDefault="0030371D" w:rsidP="008F16CA">
      <w:r>
        <w:t>Öst- och Centraleuropakunskap</w:t>
      </w:r>
    </w:p>
    <w:p w14:paraId="589B483C" w14:textId="77777777" w:rsidR="0030371D" w:rsidRDefault="0030371D" w:rsidP="008F16CA"/>
    <w:p w14:paraId="20C1601D" w14:textId="77777777" w:rsidR="00181D81" w:rsidRDefault="00181D81" w:rsidP="00FF0785">
      <w:pPr>
        <w:shd w:val="clear" w:color="auto" w:fill="FFFFFF"/>
        <w:spacing w:line="240" w:lineRule="atLeast"/>
        <w:outlineLvl w:val="1"/>
      </w:pPr>
    </w:p>
    <w:p w14:paraId="164E666E" w14:textId="77777777" w:rsidR="00DA266F" w:rsidRDefault="00E93FD2" w:rsidP="0030371D">
      <w:pPr>
        <w:rPr>
          <w:b/>
        </w:rPr>
      </w:pPr>
      <w:r w:rsidRPr="00DA266F">
        <w:rPr>
          <w:b/>
          <w:i/>
        </w:rPr>
        <w:t xml:space="preserve">Litteraturlista för </w:t>
      </w:r>
      <w:r w:rsidR="0030371D" w:rsidRPr="00DA266F">
        <w:rPr>
          <w:b/>
          <w:i/>
        </w:rPr>
        <w:t xml:space="preserve">ÖCKB12: Balkan: kulturhistoria, politik och </w:t>
      </w:r>
      <w:proofErr w:type="gramStart"/>
      <w:r w:rsidR="0030371D" w:rsidRPr="00DA266F">
        <w:rPr>
          <w:b/>
          <w:i/>
        </w:rPr>
        <w:t>samhälle</w:t>
      </w:r>
      <w:r w:rsidR="0030371D" w:rsidRPr="00DA266F">
        <w:rPr>
          <w:b/>
        </w:rPr>
        <w:t xml:space="preserve"> ,</w:t>
      </w:r>
      <w:proofErr w:type="gramEnd"/>
      <w:r w:rsidR="0030371D" w:rsidRPr="00DA266F">
        <w:rPr>
          <w:b/>
        </w:rPr>
        <w:t xml:space="preserve"> </w:t>
      </w:r>
      <w:proofErr w:type="spellStart"/>
      <w:r w:rsidR="003C1F43" w:rsidRPr="00DA266F">
        <w:rPr>
          <w:b/>
        </w:rPr>
        <w:t>nätkurs</w:t>
      </w:r>
      <w:proofErr w:type="spellEnd"/>
      <w:r w:rsidR="003C1F43" w:rsidRPr="00DA266F">
        <w:rPr>
          <w:b/>
        </w:rPr>
        <w:t xml:space="preserve">, </w:t>
      </w:r>
      <w:r w:rsidR="0030371D" w:rsidRPr="00DA266F">
        <w:rPr>
          <w:b/>
        </w:rPr>
        <w:t>15</w:t>
      </w:r>
      <w:r w:rsidR="007A3B6E" w:rsidRPr="00DA266F">
        <w:rPr>
          <w:b/>
        </w:rPr>
        <w:t xml:space="preserve"> </w:t>
      </w:r>
      <w:proofErr w:type="spellStart"/>
      <w:r w:rsidR="007A3B6E" w:rsidRPr="00DA266F">
        <w:rPr>
          <w:b/>
        </w:rPr>
        <w:t>hp</w:t>
      </w:r>
      <w:proofErr w:type="spellEnd"/>
      <w:r w:rsidR="0052197F" w:rsidRPr="00DA266F">
        <w:rPr>
          <w:b/>
        </w:rPr>
        <w:t>.</w:t>
      </w:r>
      <w:r w:rsidR="000721E2" w:rsidRPr="00DA266F">
        <w:rPr>
          <w:b/>
        </w:rPr>
        <w:t xml:space="preserve"> </w:t>
      </w:r>
      <w:r w:rsidRPr="00DA266F">
        <w:rPr>
          <w:b/>
        </w:rPr>
        <w:t xml:space="preserve">Fastställd av </w:t>
      </w:r>
      <w:r w:rsidR="005C38C1" w:rsidRPr="00DA266F">
        <w:rPr>
          <w:b/>
        </w:rPr>
        <w:t>Lärarkollegium 5 den</w:t>
      </w:r>
      <w:r w:rsidR="003C1F43" w:rsidRPr="00DA266F">
        <w:rPr>
          <w:b/>
        </w:rPr>
        <w:t xml:space="preserve"> </w:t>
      </w:r>
      <w:r w:rsidR="004B44F4" w:rsidRPr="00DA266F">
        <w:rPr>
          <w:b/>
        </w:rPr>
        <w:t xml:space="preserve">2009-05-25, reviderad av </w:t>
      </w:r>
      <w:r w:rsidR="00435D0E" w:rsidRPr="00DA266F">
        <w:rPr>
          <w:b/>
        </w:rPr>
        <w:t>Lärarkollegium</w:t>
      </w:r>
      <w:r w:rsidR="004B44F4" w:rsidRPr="00DA266F">
        <w:rPr>
          <w:b/>
        </w:rPr>
        <w:t xml:space="preserve"> 5 </w:t>
      </w:r>
    </w:p>
    <w:p w14:paraId="47193D2E" w14:textId="58BC4DEB" w:rsidR="00E93FD2" w:rsidRPr="00DA266F" w:rsidRDefault="004B44F4" w:rsidP="0030371D">
      <w:pPr>
        <w:rPr>
          <w:b/>
        </w:rPr>
      </w:pPr>
      <w:r w:rsidRPr="00DA266F">
        <w:rPr>
          <w:b/>
        </w:rPr>
        <w:t>2013-05-27.</w:t>
      </w:r>
    </w:p>
    <w:p w14:paraId="0730DF26" w14:textId="54482945" w:rsidR="0030371D" w:rsidRDefault="0030371D" w:rsidP="0030371D"/>
    <w:p w14:paraId="78ED60DC" w14:textId="77777777" w:rsidR="0030371D" w:rsidRDefault="0030371D" w:rsidP="0030371D">
      <w:pPr>
        <w:pStyle w:val="Liststycke"/>
        <w:numPr>
          <w:ilvl w:val="0"/>
          <w:numId w:val="10"/>
        </w:num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Delkurs 1</w:t>
      </w:r>
    </w:p>
    <w:p w14:paraId="45A9D0A2" w14:textId="77777777" w:rsidR="0030371D" w:rsidRDefault="0030371D" w:rsidP="0030371D">
      <w:pPr>
        <w:autoSpaceDE w:val="0"/>
        <w:autoSpaceDN w:val="0"/>
        <w:adjustRightInd w:val="0"/>
        <w:rPr>
          <w:lang w:val="en-US"/>
        </w:rPr>
      </w:pPr>
      <w:proofErr w:type="spellStart"/>
      <w:r>
        <w:t>Hupchick</w:t>
      </w:r>
      <w:proofErr w:type="spellEnd"/>
      <w:r>
        <w:t xml:space="preserve">, Dennis (2004). </w:t>
      </w:r>
      <w:r>
        <w:rPr>
          <w:i/>
        </w:rPr>
        <w:t xml:space="preserve">The Balkans; from </w:t>
      </w:r>
      <w:proofErr w:type="spellStart"/>
      <w:r>
        <w:rPr>
          <w:i/>
        </w:rPr>
        <w:t>Constantinople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Communism</w:t>
      </w:r>
      <w:proofErr w:type="spellEnd"/>
      <w:r>
        <w:t>, Palgrave: London, ISBN 1403964173 (</w:t>
      </w:r>
      <w:proofErr w:type="spellStart"/>
      <w:r>
        <w:t>pb</w:t>
      </w:r>
      <w:proofErr w:type="spellEnd"/>
      <w:r>
        <w:t>). s. 1-272.</w:t>
      </w:r>
    </w:p>
    <w:p w14:paraId="1EB5A24F" w14:textId="77777777" w:rsidR="0030371D" w:rsidRDefault="0030371D" w:rsidP="0030371D">
      <w:pPr>
        <w:autoSpaceDE w:val="0"/>
        <w:autoSpaceDN w:val="0"/>
        <w:adjustRightInd w:val="0"/>
      </w:pPr>
      <w:proofErr w:type="spellStart"/>
      <w:r>
        <w:t>Resic</w:t>
      </w:r>
      <w:proofErr w:type="spellEnd"/>
      <w:r>
        <w:t xml:space="preserve">, </w:t>
      </w:r>
      <w:proofErr w:type="spellStart"/>
      <w:r>
        <w:t>Sanimir</w:t>
      </w:r>
      <w:proofErr w:type="spellEnd"/>
      <w:r>
        <w:t xml:space="preserve"> (2006). </w:t>
      </w:r>
      <w:r>
        <w:rPr>
          <w:i/>
          <w:iCs/>
        </w:rPr>
        <w:t>En historia om Balkan. Jugoslaviens uppgång och fall</w:t>
      </w:r>
      <w:r>
        <w:t xml:space="preserve">, Historiska Media, Lund. ISBN </w:t>
      </w:r>
      <w:proofErr w:type="gramStart"/>
      <w:r>
        <w:t>91-85057</w:t>
      </w:r>
      <w:proofErr w:type="gramEnd"/>
      <w:r>
        <w:t>-75-4,</w:t>
      </w:r>
      <w:r>
        <w:rPr>
          <w:i/>
          <w:iCs/>
        </w:rPr>
        <w:t xml:space="preserve"> </w:t>
      </w:r>
      <w:r>
        <w:t>s. 11-167</w:t>
      </w:r>
    </w:p>
    <w:p w14:paraId="392060CE" w14:textId="77777777" w:rsidR="0030371D" w:rsidRDefault="0030371D" w:rsidP="0030371D">
      <w:pPr>
        <w:autoSpaceDE w:val="0"/>
        <w:autoSpaceDN w:val="0"/>
        <w:adjustRightInd w:val="0"/>
        <w:rPr>
          <w:lang w:val="en-GB"/>
        </w:rPr>
      </w:pPr>
      <w:proofErr w:type="spellStart"/>
      <w:r>
        <w:rPr>
          <w:lang w:val="en-GB"/>
        </w:rPr>
        <w:t>Todorova</w:t>
      </w:r>
      <w:proofErr w:type="spellEnd"/>
      <w:r>
        <w:rPr>
          <w:lang w:val="en-GB"/>
        </w:rPr>
        <w:t xml:space="preserve">, </w:t>
      </w:r>
      <w:proofErr w:type="gramStart"/>
      <w:r>
        <w:rPr>
          <w:lang w:val="en-GB"/>
        </w:rPr>
        <w:t>Maria(</w:t>
      </w:r>
      <w:proofErr w:type="gramEnd"/>
      <w:r>
        <w:rPr>
          <w:lang w:val="en-GB"/>
        </w:rPr>
        <w:t xml:space="preserve">[1997] 2009). </w:t>
      </w:r>
      <w:proofErr w:type="gramStart"/>
      <w:r>
        <w:rPr>
          <w:i/>
          <w:iCs/>
          <w:lang w:val="en-GB"/>
        </w:rPr>
        <w:t>Imagining the Balkans</w:t>
      </w:r>
      <w:r>
        <w:rPr>
          <w:lang w:val="en-GB"/>
        </w:rPr>
        <w:t xml:space="preserve">, Oxford </w:t>
      </w:r>
      <w:proofErr w:type="spellStart"/>
      <w:r>
        <w:rPr>
          <w:lang w:val="en-GB"/>
        </w:rPr>
        <w:t>U.P</w:t>
      </w:r>
      <w:proofErr w:type="spellEnd"/>
      <w:r>
        <w:rPr>
          <w:lang w:val="en-GB"/>
        </w:rPr>
        <w:t>., ISBN 0195387864, 9780195387865.</w:t>
      </w:r>
      <w:proofErr w:type="gramEnd"/>
      <w:r>
        <w:rPr>
          <w:lang w:val="en-GB"/>
        </w:rPr>
        <w:t xml:space="preserve"> s. 21-115</w:t>
      </w:r>
    </w:p>
    <w:p w14:paraId="21634DA5" w14:textId="77777777" w:rsidR="002106D7" w:rsidRDefault="002106D7" w:rsidP="0030371D">
      <w:pPr>
        <w:autoSpaceDE w:val="0"/>
        <w:autoSpaceDN w:val="0"/>
        <w:adjustRightInd w:val="0"/>
        <w:rPr>
          <w:lang w:val="en-GB"/>
        </w:rPr>
      </w:pPr>
    </w:p>
    <w:p w14:paraId="2A2E89D7" w14:textId="77777777" w:rsidR="0030371D" w:rsidRDefault="0030371D" w:rsidP="0030371D">
      <w:pPr>
        <w:pStyle w:val="Liststycke"/>
        <w:numPr>
          <w:ilvl w:val="0"/>
          <w:numId w:val="10"/>
        </w:num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Delkurs 2</w:t>
      </w:r>
    </w:p>
    <w:p w14:paraId="566AD020" w14:textId="77777777" w:rsidR="0030371D" w:rsidRDefault="0030371D" w:rsidP="0030371D">
      <w:pPr>
        <w:rPr>
          <w:lang w:val="en-US"/>
        </w:rPr>
      </w:pPr>
      <w:proofErr w:type="spellStart"/>
      <w:r>
        <w:t>Hupchick</w:t>
      </w:r>
      <w:proofErr w:type="spellEnd"/>
      <w:r>
        <w:t xml:space="preserve">, Dennis (2004). </w:t>
      </w:r>
      <w:r>
        <w:rPr>
          <w:i/>
        </w:rPr>
        <w:t xml:space="preserve">The Balkans; from </w:t>
      </w:r>
      <w:proofErr w:type="spellStart"/>
      <w:r>
        <w:rPr>
          <w:i/>
        </w:rPr>
        <w:t>Constantinople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Communism</w:t>
      </w:r>
      <w:proofErr w:type="spellEnd"/>
      <w:r>
        <w:t>, s. 273-445</w:t>
      </w:r>
    </w:p>
    <w:p w14:paraId="5ABF3F5A" w14:textId="77777777" w:rsidR="0030371D" w:rsidRDefault="0030371D" w:rsidP="0030371D">
      <w:pPr>
        <w:autoSpaceDE w:val="0"/>
        <w:autoSpaceDN w:val="0"/>
        <w:adjustRightInd w:val="0"/>
      </w:pPr>
      <w:proofErr w:type="spellStart"/>
      <w:r>
        <w:rPr>
          <w:highlight w:val="yellow"/>
        </w:rPr>
        <w:t>Dutceac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Segesten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Anamaria</w:t>
      </w:r>
      <w:proofErr w:type="spellEnd"/>
      <w:r>
        <w:rPr>
          <w:highlight w:val="yellow"/>
        </w:rPr>
        <w:t xml:space="preserve"> (2011).  </w:t>
      </w:r>
      <w:proofErr w:type="spellStart"/>
      <w:r>
        <w:rPr>
          <w:i/>
          <w:highlight w:val="yellow"/>
        </w:rPr>
        <w:t>Myth</w:t>
      </w:r>
      <w:proofErr w:type="spellEnd"/>
      <w:r>
        <w:rPr>
          <w:i/>
          <w:highlight w:val="yellow"/>
        </w:rPr>
        <w:t xml:space="preserve">, </w:t>
      </w:r>
      <w:proofErr w:type="spellStart"/>
      <w:r>
        <w:rPr>
          <w:i/>
          <w:highlight w:val="yellow"/>
        </w:rPr>
        <w:t>Identity</w:t>
      </w:r>
      <w:proofErr w:type="spellEnd"/>
      <w:r>
        <w:rPr>
          <w:i/>
          <w:highlight w:val="yellow"/>
        </w:rPr>
        <w:t xml:space="preserve">, and </w:t>
      </w:r>
      <w:proofErr w:type="spellStart"/>
      <w:proofErr w:type="gramStart"/>
      <w:r>
        <w:rPr>
          <w:i/>
          <w:highlight w:val="yellow"/>
        </w:rPr>
        <w:t>Conflict</w:t>
      </w:r>
      <w:proofErr w:type="spellEnd"/>
      <w:r>
        <w:rPr>
          <w:i/>
          <w:highlight w:val="yellow"/>
        </w:rPr>
        <w:t xml:space="preserve"> :</w:t>
      </w:r>
      <w:proofErr w:type="gramEnd"/>
      <w:r>
        <w:rPr>
          <w:i/>
          <w:highlight w:val="yellow"/>
        </w:rPr>
        <w:t xml:space="preserve"> A </w:t>
      </w:r>
      <w:proofErr w:type="spellStart"/>
      <w:r>
        <w:rPr>
          <w:i/>
          <w:highlight w:val="yellow"/>
        </w:rPr>
        <w:t>Comparative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Analysis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Romanian</w:t>
      </w:r>
      <w:proofErr w:type="spellEnd"/>
      <w:r>
        <w:rPr>
          <w:i/>
          <w:highlight w:val="yellow"/>
        </w:rPr>
        <w:t xml:space="preserve"> and </w:t>
      </w:r>
      <w:proofErr w:type="spellStart"/>
      <w:r>
        <w:rPr>
          <w:i/>
          <w:highlight w:val="yellow"/>
        </w:rPr>
        <w:t>Serbian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Textbooks</w:t>
      </w:r>
      <w:proofErr w:type="spellEnd"/>
      <w:r>
        <w:rPr>
          <w:highlight w:val="yellow"/>
        </w:rPr>
        <w:t xml:space="preserve">. </w:t>
      </w:r>
      <w:proofErr w:type="spellStart"/>
      <w:r>
        <w:rPr>
          <w:highlight w:val="yellow"/>
        </w:rPr>
        <w:t>Lanham</w:t>
      </w:r>
      <w:proofErr w:type="spellEnd"/>
      <w:r>
        <w:rPr>
          <w:highlight w:val="yellow"/>
        </w:rPr>
        <w:t xml:space="preserve">, MD: Lexington Books. ISBN: </w:t>
      </w:r>
      <w:proofErr w:type="gramStart"/>
      <w:r>
        <w:rPr>
          <w:highlight w:val="yellow"/>
        </w:rPr>
        <w:t>978-0739148655</w:t>
      </w:r>
      <w:proofErr w:type="gramEnd"/>
      <w:r>
        <w:rPr>
          <w:highlight w:val="yellow"/>
        </w:rPr>
        <w:t>, 314 sidor</w:t>
      </w:r>
    </w:p>
    <w:p w14:paraId="75EE56D4" w14:textId="77777777" w:rsidR="0030371D" w:rsidRDefault="0030371D" w:rsidP="0030371D">
      <w:pPr>
        <w:autoSpaceDE w:val="0"/>
        <w:autoSpaceDN w:val="0"/>
        <w:adjustRightInd w:val="0"/>
      </w:pPr>
      <w:proofErr w:type="spellStart"/>
      <w:r>
        <w:t>Resic</w:t>
      </w:r>
      <w:proofErr w:type="spellEnd"/>
      <w:r>
        <w:t xml:space="preserve">, </w:t>
      </w:r>
      <w:proofErr w:type="spellStart"/>
      <w:r>
        <w:t>Sanimir</w:t>
      </w:r>
      <w:proofErr w:type="spellEnd"/>
      <w:r>
        <w:t xml:space="preserve">, </w:t>
      </w:r>
      <w:r>
        <w:rPr>
          <w:i/>
          <w:iCs/>
        </w:rPr>
        <w:t>En historia om Balkan. Jugoslaviens uppgång och fall</w:t>
      </w:r>
      <w:r>
        <w:t>, s. 167-275</w:t>
      </w:r>
    </w:p>
    <w:p w14:paraId="5385FBE0" w14:textId="77777777" w:rsidR="0030371D" w:rsidRDefault="0030371D" w:rsidP="0030371D">
      <w:pPr>
        <w:autoSpaceDE w:val="0"/>
        <w:autoSpaceDN w:val="0"/>
        <w:adjustRightInd w:val="0"/>
        <w:rPr>
          <w:lang w:val="en-GB"/>
        </w:rPr>
      </w:pPr>
      <w:proofErr w:type="spellStart"/>
      <w:r>
        <w:rPr>
          <w:lang w:val="en-GB"/>
        </w:rPr>
        <w:t>Todorova</w:t>
      </w:r>
      <w:proofErr w:type="spellEnd"/>
      <w:r>
        <w:rPr>
          <w:lang w:val="en-GB"/>
        </w:rPr>
        <w:t xml:space="preserve">, Maria: </w:t>
      </w:r>
      <w:r>
        <w:rPr>
          <w:i/>
          <w:iCs/>
          <w:lang w:val="en-GB"/>
        </w:rPr>
        <w:t>Imagining the Balkans</w:t>
      </w:r>
      <w:r>
        <w:rPr>
          <w:lang w:val="en-GB"/>
        </w:rPr>
        <w:t xml:space="preserve">, Oxford </w:t>
      </w:r>
      <w:proofErr w:type="spellStart"/>
      <w:r>
        <w:rPr>
          <w:lang w:val="en-GB"/>
        </w:rPr>
        <w:t>U.P</w:t>
      </w:r>
      <w:proofErr w:type="spellEnd"/>
      <w:r>
        <w:rPr>
          <w:lang w:val="en-GB"/>
        </w:rPr>
        <w:t xml:space="preserve">. 1997, ISBN 0195087518. </w:t>
      </w:r>
      <w:proofErr w:type="gramStart"/>
      <w:r>
        <w:rPr>
          <w:lang w:val="en-GB"/>
        </w:rPr>
        <w:t>s</w:t>
      </w:r>
      <w:proofErr w:type="gramEnd"/>
      <w:r>
        <w:rPr>
          <w:lang w:val="en-GB"/>
        </w:rPr>
        <w:t xml:space="preserve"> 116-202</w:t>
      </w:r>
    </w:p>
    <w:p w14:paraId="79A686EF" w14:textId="77777777" w:rsidR="002106D7" w:rsidRDefault="002106D7" w:rsidP="0030371D">
      <w:pPr>
        <w:autoSpaceDE w:val="0"/>
        <w:autoSpaceDN w:val="0"/>
        <w:adjustRightInd w:val="0"/>
        <w:rPr>
          <w:lang w:val="en-GB"/>
        </w:rPr>
      </w:pPr>
    </w:p>
    <w:p w14:paraId="561C99C3" w14:textId="77777777" w:rsidR="0030371D" w:rsidRDefault="0030371D" w:rsidP="0030371D">
      <w:pPr>
        <w:pStyle w:val="Liststycke"/>
        <w:numPr>
          <w:ilvl w:val="0"/>
          <w:numId w:val="10"/>
        </w:num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Delkurs 3</w:t>
      </w:r>
    </w:p>
    <w:p w14:paraId="2243C26E" w14:textId="77777777" w:rsidR="0030371D" w:rsidRDefault="0030371D" w:rsidP="0030371D">
      <w:pPr>
        <w:rPr>
          <w:lang w:val="en-US"/>
        </w:rPr>
      </w:pPr>
      <w:proofErr w:type="spellStart"/>
      <w:r>
        <w:t>Bakic</w:t>
      </w:r>
      <w:proofErr w:type="spellEnd"/>
      <w:r>
        <w:t xml:space="preserve">-Hayden, </w:t>
      </w:r>
      <w:proofErr w:type="spellStart"/>
      <w:r>
        <w:t>Milica</w:t>
      </w:r>
      <w:proofErr w:type="spellEnd"/>
      <w:r>
        <w:t xml:space="preserve"> and Robert M. Hayden(1992). “Orientalist Variations on the </w:t>
      </w:r>
      <w:proofErr w:type="spellStart"/>
      <w:r>
        <w:t>Theme</w:t>
      </w:r>
      <w:proofErr w:type="spellEnd"/>
      <w:r>
        <w:t xml:space="preserve"> ‘Balkans’: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Geography</w:t>
      </w:r>
      <w:proofErr w:type="spellEnd"/>
      <w:r>
        <w:t xml:space="preserve"> in Recent Yugoslav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”, </w:t>
      </w:r>
      <w:proofErr w:type="spellStart"/>
      <w:r>
        <w:rPr>
          <w:i/>
          <w:iCs/>
        </w:rPr>
        <w:t>Slavic</w:t>
      </w:r>
      <w:proofErr w:type="spellEnd"/>
      <w:r>
        <w:rPr>
          <w:i/>
          <w:iCs/>
        </w:rPr>
        <w:t xml:space="preserve"> Review</w:t>
      </w:r>
      <w:r>
        <w:t>, 51:1 s. 1-15</w:t>
      </w:r>
    </w:p>
    <w:p w14:paraId="1C86C1B7" w14:textId="77777777" w:rsidR="0030371D" w:rsidRDefault="0030371D" w:rsidP="0030371D">
      <w:proofErr w:type="spellStart"/>
      <w:r>
        <w:t>Fakiolas</w:t>
      </w:r>
      <w:proofErr w:type="spellEnd"/>
      <w:r>
        <w:t xml:space="preserve">, </w:t>
      </w:r>
      <w:proofErr w:type="spellStart"/>
      <w:r>
        <w:t>Efsthatios</w:t>
      </w:r>
      <w:proofErr w:type="spellEnd"/>
      <w:r>
        <w:t xml:space="preserve"> T., </w:t>
      </w:r>
      <w:proofErr w:type="spellStart"/>
      <w:r>
        <w:t>Nikolaos</w:t>
      </w:r>
      <w:proofErr w:type="spellEnd"/>
      <w:r>
        <w:t xml:space="preserve"> </w:t>
      </w:r>
      <w:proofErr w:type="spellStart"/>
      <w:r>
        <w:t>Tzifakis</w:t>
      </w:r>
      <w:proofErr w:type="spellEnd"/>
      <w:r>
        <w:rPr>
          <w:smallCaps/>
          <w:lang w:val="en-GB"/>
        </w:rPr>
        <w:t xml:space="preserve"> (</w:t>
      </w:r>
      <w:r>
        <w:t xml:space="preserve">2008). </w:t>
      </w:r>
      <w:r>
        <w:rPr>
          <w:lang w:val="en-GB"/>
        </w:rPr>
        <w:t>“Transformation or Accession?</w:t>
      </w:r>
      <w:r>
        <w:rPr>
          <w:b/>
          <w:bCs/>
          <w:lang w:val="en-GB"/>
        </w:rPr>
        <w:t xml:space="preserve"> </w:t>
      </w:r>
      <w:proofErr w:type="spellStart"/>
      <w:r>
        <w:rPr>
          <w:bCs/>
        </w:rPr>
        <w:t>Reflecting</w:t>
      </w:r>
      <w:proofErr w:type="spellEnd"/>
      <w:r>
        <w:rPr>
          <w:bCs/>
        </w:rPr>
        <w:t xml:space="preserve"> on the </w:t>
      </w:r>
      <w:proofErr w:type="spellStart"/>
      <w:r>
        <w:rPr>
          <w:bCs/>
        </w:rPr>
        <w:t>EU’s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Strategy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towards</w:t>
      </w:r>
      <w:proofErr w:type="spellEnd"/>
      <w:r>
        <w:rPr>
          <w:bCs/>
        </w:rPr>
        <w:t xml:space="preserve"> the Western Balkans”</w:t>
      </w:r>
      <w:r>
        <w:t xml:space="preserve">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Foreign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Affairs</w:t>
      </w:r>
      <w:proofErr w:type="spellEnd"/>
      <w:r>
        <w:rPr>
          <w:i/>
          <w:iCs/>
        </w:rPr>
        <w:t xml:space="preserve"> Review </w:t>
      </w:r>
      <w:r>
        <w:rPr>
          <w:bCs/>
        </w:rPr>
        <w:t>13</w:t>
      </w:r>
      <w:r>
        <w:t>: s. 377–398</w:t>
      </w:r>
    </w:p>
    <w:p w14:paraId="78C25574" w14:textId="31BB03A4" w:rsidR="0030371D" w:rsidRPr="007A3B6E" w:rsidRDefault="0030371D" w:rsidP="0030371D">
      <w:pPr>
        <w:rPr>
          <w:lang w:val="en-GB"/>
        </w:rPr>
      </w:pPr>
      <w:proofErr w:type="spellStart"/>
      <w:r w:rsidRPr="007A3B6E">
        <w:rPr>
          <w:lang w:val="en-GB"/>
        </w:rPr>
        <w:t>Kitromilides</w:t>
      </w:r>
      <w:proofErr w:type="spellEnd"/>
      <w:r w:rsidRPr="007A3B6E">
        <w:rPr>
          <w:lang w:val="en-GB"/>
        </w:rPr>
        <w:t xml:space="preserve">, Paschalis M. (1996) “‘Balkan Mentality’: History, Legend, Imagination” in </w:t>
      </w:r>
      <w:r w:rsidRPr="007A3B6E">
        <w:rPr>
          <w:i/>
          <w:lang w:val="en-GB"/>
        </w:rPr>
        <w:t xml:space="preserve">Nations and Nationalism </w:t>
      </w:r>
      <w:r w:rsidRPr="007A3B6E">
        <w:rPr>
          <w:lang w:val="en-GB"/>
        </w:rPr>
        <w:t>2:2, s.</w:t>
      </w:r>
      <w:r w:rsidR="007A3B6E" w:rsidRPr="007A3B6E">
        <w:rPr>
          <w:lang w:val="en-GB"/>
        </w:rPr>
        <w:t xml:space="preserve"> </w:t>
      </w:r>
      <w:r w:rsidRPr="007A3B6E">
        <w:rPr>
          <w:lang w:val="en-GB"/>
        </w:rPr>
        <w:t>163-191</w:t>
      </w:r>
    </w:p>
    <w:p w14:paraId="52554A63" w14:textId="77777777" w:rsidR="0030371D" w:rsidRPr="007A3B6E" w:rsidRDefault="0030371D" w:rsidP="0030371D">
      <w:pPr>
        <w:rPr>
          <w:lang w:val="en-GB"/>
        </w:rPr>
      </w:pPr>
      <w:proofErr w:type="spellStart"/>
      <w:r w:rsidRPr="007A3B6E">
        <w:rPr>
          <w:lang w:val="en-GB"/>
        </w:rPr>
        <w:t>Knaus</w:t>
      </w:r>
      <w:proofErr w:type="spellEnd"/>
      <w:r w:rsidRPr="007A3B6E">
        <w:rPr>
          <w:lang w:val="en-GB"/>
        </w:rPr>
        <w:t xml:space="preserve">, Gerald and Cox, Marcus (2005). “The "Helsinki Moment" in </w:t>
      </w:r>
      <w:proofErr w:type="spellStart"/>
      <w:r w:rsidRPr="007A3B6E">
        <w:rPr>
          <w:lang w:val="en-GB"/>
        </w:rPr>
        <w:t>Southeastern</w:t>
      </w:r>
      <w:proofErr w:type="spellEnd"/>
      <w:r w:rsidRPr="007A3B6E">
        <w:rPr>
          <w:lang w:val="en-GB"/>
        </w:rPr>
        <w:t xml:space="preserve"> Europe” in </w:t>
      </w:r>
      <w:r w:rsidRPr="007A3B6E">
        <w:rPr>
          <w:i/>
          <w:lang w:val="en-GB"/>
        </w:rPr>
        <w:t>Journal of Democracy</w:t>
      </w:r>
      <w:r w:rsidRPr="007A3B6E">
        <w:rPr>
          <w:lang w:val="en-GB"/>
        </w:rPr>
        <w:t xml:space="preserve"> 16:1, s. 39-53 </w:t>
      </w:r>
    </w:p>
    <w:p w14:paraId="2D138C8F" w14:textId="77777777" w:rsidR="0030371D" w:rsidRDefault="0030371D" w:rsidP="0030371D">
      <w:pPr>
        <w:rPr>
          <w:lang w:val="en-GB"/>
        </w:rPr>
      </w:pPr>
      <w:proofErr w:type="spellStart"/>
      <w:r>
        <w:rPr>
          <w:lang w:val="en-GB"/>
        </w:rPr>
        <w:t>Todorova</w:t>
      </w:r>
      <w:proofErr w:type="spellEnd"/>
      <w:r>
        <w:rPr>
          <w:lang w:val="en-GB"/>
        </w:rPr>
        <w:t xml:space="preserve">, Maria: </w:t>
      </w:r>
      <w:r>
        <w:rPr>
          <w:i/>
          <w:iCs/>
          <w:lang w:val="en-GB"/>
        </w:rPr>
        <w:t>Imagining the Balkans,</w:t>
      </w:r>
      <w:r>
        <w:rPr>
          <w:lang w:val="en-GB"/>
        </w:rPr>
        <w:t xml:space="preserve"> s. 1-20</w:t>
      </w:r>
    </w:p>
    <w:p w14:paraId="6204268F" w14:textId="630EBBBA" w:rsidR="0030371D" w:rsidRDefault="0030371D" w:rsidP="0030371D">
      <w:pPr>
        <w:rPr>
          <w:lang w:val="en-US"/>
        </w:rPr>
      </w:pPr>
      <w:proofErr w:type="spellStart"/>
      <w:r>
        <w:rPr>
          <w:lang w:val="en-GB"/>
        </w:rPr>
        <w:t>Verdery</w:t>
      </w:r>
      <w:proofErr w:type="spellEnd"/>
      <w:r>
        <w:rPr>
          <w:lang w:val="en-GB"/>
        </w:rPr>
        <w:t xml:space="preserve">, Katherine (1994). “Ethnicity, Nationalism and State-Making: Ethnic Groups and Boundaries Past and Future” in </w:t>
      </w:r>
      <w:r>
        <w:t xml:space="preserve">Hans </w:t>
      </w:r>
      <w:proofErr w:type="spellStart"/>
      <w:r>
        <w:t>Vermeulen</w:t>
      </w:r>
      <w:proofErr w:type="spellEnd"/>
      <w:r>
        <w:t xml:space="preserve"> and Cora </w:t>
      </w:r>
      <w:proofErr w:type="spellStart"/>
      <w:r>
        <w:t>Govers</w:t>
      </w:r>
      <w:proofErr w:type="spellEnd"/>
      <w:r>
        <w:t xml:space="preserve"> (eds.) </w:t>
      </w:r>
      <w:r>
        <w:rPr>
          <w:i/>
        </w:rPr>
        <w:t xml:space="preserve">The </w:t>
      </w:r>
      <w:proofErr w:type="spellStart"/>
      <w:r>
        <w:rPr>
          <w:i/>
        </w:rPr>
        <w:t>Anthropology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Ethnicity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Beyond</w:t>
      </w:r>
      <w:proofErr w:type="spellEnd"/>
      <w:r>
        <w:rPr>
          <w:i/>
        </w:rPr>
        <w:t xml:space="preserve"> '</w:t>
      </w:r>
      <w:proofErr w:type="spellStart"/>
      <w:r>
        <w:rPr>
          <w:i/>
        </w:rPr>
        <w:t>Ethnic</w:t>
      </w:r>
      <w:proofErr w:type="spellEnd"/>
      <w:r>
        <w:rPr>
          <w:i/>
        </w:rPr>
        <w:t xml:space="preserve"> Groups and </w:t>
      </w:r>
      <w:proofErr w:type="spellStart"/>
      <w:r>
        <w:rPr>
          <w:i/>
        </w:rPr>
        <w:t>Boundaries</w:t>
      </w:r>
      <w:proofErr w:type="spellEnd"/>
      <w:r>
        <w:rPr>
          <w:i/>
        </w:rPr>
        <w:t>'</w:t>
      </w:r>
      <w:r>
        <w:t xml:space="preserve">, Het </w:t>
      </w:r>
      <w:proofErr w:type="spellStart"/>
      <w:r>
        <w:t>Spinhuis</w:t>
      </w:r>
      <w:proofErr w:type="spellEnd"/>
      <w:r>
        <w:t>, s. 33-58 (</w:t>
      </w:r>
      <w:r w:rsidR="002106D7">
        <w:t>kursens hemsida</w:t>
      </w:r>
      <w:r>
        <w:t>).</w:t>
      </w:r>
    </w:p>
    <w:p w14:paraId="3590FE25" w14:textId="77777777" w:rsidR="00335539" w:rsidRPr="00A14DF6" w:rsidRDefault="00335539">
      <w:pPr>
        <w:shd w:val="clear" w:color="auto" w:fill="FFFFFF"/>
        <w:spacing w:line="240" w:lineRule="atLeast"/>
        <w:outlineLvl w:val="1"/>
      </w:pPr>
      <w:bookmarkStart w:id="0" w:name="_GoBack"/>
      <w:bookmarkEnd w:id="0"/>
    </w:p>
    <w:sectPr w:rsidR="00335539" w:rsidRPr="00A14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Garam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7AF"/>
    <w:multiLevelType w:val="multilevel"/>
    <w:tmpl w:val="6B66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2A37"/>
    <w:multiLevelType w:val="hybridMultilevel"/>
    <w:tmpl w:val="6BA615F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D5376"/>
    <w:multiLevelType w:val="multilevel"/>
    <w:tmpl w:val="31D8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11D9F"/>
    <w:multiLevelType w:val="multilevel"/>
    <w:tmpl w:val="06E0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B538D"/>
    <w:multiLevelType w:val="multilevel"/>
    <w:tmpl w:val="335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92AF0"/>
    <w:multiLevelType w:val="multilevel"/>
    <w:tmpl w:val="EFAC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245F2"/>
    <w:multiLevelType w:val="hybridMultilevel"/>
    <w:tmpl w:val="9D8212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B302C"/>
    <w:multiLevelType w:val="multilevel"/>
    <w:tmpl w:val="AF22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A4D88"/>
    <w:multiLevelType w:val="multilevel"/>
    <w:tmpl w:val="5FA6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E2D38"/>
    <w:multiLevelType w:val="hybridMultilevel"/>
    <w:tmpl w:val="ADA06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27"/>
    <w:rsid w:val="000376B0"/>
    <w:rsid w:val="000721E2"/>
    <w:rsid w:val="0009249D"/>
    <w:rsid w:val="00126171"/>
    <w:rsid w:val="00154539"/>
    <w:rsid w:val="0017528C"/>
    <w:rsid w:val="00181D81"/>
    <w:rsid w:val="001E5BDF"/>
    <w:rsid w:val="002106D7"/>
    <w:rsid w:val="002260C9"/>
    <w:rsid w:val="00280495"/>
    <w:rsid w:val="002F5DA4"/>
    <w:rsid w:val="0030371D"/>
    <w:rsid w:val="00314665"/>
    <w:rsid w:val="00320A2C"/>
    <w:rsid w:val="00334DC8"/>
    <w:rsid w:val="00335539"/>
    <w:rsid w:val="00345202"/>
    <w:rsid w:val="003768FE"/>
    <w:rsid w:val="003A71C8"/>
    <w:rsid w:val="003C1F43"/>
    <w:rsid w:val="003D587A"/>
    <w:rsid w:val="00401F7D"/>
    <w:rsid w:val="00422E16"/>
    <w:rsid w:val="00435D0E"/>
    <w:rsid w:val="00451A1C"/>
    <w:rsid w:val="00455CA8"/>
    <w:rsid w:val="00464FEE"/>
    <w:rsid w:val="00466099"/>
    <w:rsid w:val="004B44F4"/>
    <w:rsid w:val="004D5B7F"/>
    <w:rsid w:val="005009BB"/>
    <w:rsid w:val="0052197F"/>
    <w:rsid w:val="00535C0A"/>
    <w:rsid w:val="00562853"/>
    <w:rsid w:val="005B0715"/>
    <w:rsid w:val="005C1B27"/>
    <w:rsid w:val="005C38C1"/>
    <w:rsid w:val="005D23CA"/>
    <w:rsid w:val="005F1637"/>
    <w:rsid w:val="00613D8C"/>
    <w:rsid w:val="00624AE5"/>
    <w:rsid w:val="0065331D"/>
    <w:rsid w:val="006A5FA5"/>
    <w:rsid w:val="006B0568"/>
    <w:rsid w:val="006B3599"/>
    <w:rsid w:val="006F12E3"/>
    <w:rsid w:val="0073190E"/>
    <w:rsid w:val="007521AC"/>
    <w:rsid w:val="007A3B6E"/>
    <w:rsid w:val="007B6215"/>
    <w:rsid w:val="007E4629"/>
    <w:rsid w:val="008754B9"/>
    <w:rsid w:val="00881DF6"/>
    <w:rsid w:val="008A649D"/>
    <w:rsid w:val="008F16CA"/>
    <w:rsid w:val="00904138"/>
    <w:rsid w:val="009607C3"/>
    <w:rsid w:val="00A10207"/>
    <w:rsid w:val="00A14DF6"/>
    <w:rsid w:val="00A441B8"/>
    <w:rsid w:val="00A76DCF"/>
    <w:rsid w:val="00B06426"/>
    <w:rsid w:val="00B135EA"/>
    <w:rsid w:val="00B2198A"/>
    <w:rsid w:val="00CB5C93"/>
    <w:rsid w:val="00CC4FAA"/>
    <w:rsid w:val="00D84A80"/>
    <w:rsid w:val="00D87729"/>
    <w:rsid w:val="00DA266F"/>
    <w:rsid w:val="00DC5548"/>
    <w:rsid w:val="00E111F7"/>
    <w:rsid w:val="00E137A0"/>
    <w:rsid w:val="00E14E99"/>
    <w:rsid w:val="00E20F10"/>
    <w:rsid w:val="00E43E17"/>
    <w:rsid w:val="00E76387"/>
    <w:rsid w:val="00E93FD2"/>
    <w:rsid w:val="00EC03EC"/>
    <w:rsid w:val="00FB5584"/>
    <w:rsid w:val="00FB579C"/>
    <w:rsid w:val="00FD4BBF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85C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B27"/>
    <w:rPr>
      <w:rFonts w:eastAsia="Times New Roman"/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CB5C93"/>
    <w:pPr>
      <w:spacing w:before="100" w:beforeAutospacing="1" w:after="225"/>
      <w:outlineLvl w:val="0"/>
    </w:pPr>
    <w:rPr>
      <w:rFonts w:ascii="Georgia" w:hAnsi="Georgia"/>
      <w:b/>
      <w:bCs/>
      <w:color w:val="333333"/>
      <w:kern w:val="36"/>
      <w:sz w:val="36"/>
      <w:szCs w:val="36"/>
    </w:rPr>
  </w:style>
  <w:style w:type="paragraph" w:styleId="Rubrik2">
    <w:name w:val="heading 2"/>
    <w:basedOn w:val="Normal"/>
    <w:link w:val="Rubrik2Char"/>
    <w:uiPriority w:val="9"/>
    <w:qFormat/>
    <w:rsid w:val="00CB5C93"/>
    <w:pPr>
      <w:spacing w:before="100" w:beforeAutospacing="1" w:after="150"/>
      <w:outlineLvl w:val="1"/>
    </w:pPr>
    <w:rPr>
      <w:rFonts w:ascii="Georgia" w:hAnsi="Georgia"/>
      <w:b/>
      <w:bCs/>
      <w:color w:val="333333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CB5C93"/>
    <w:rPr>
      <w:rFonts w:ascii="Georgia" w:eastAsia="Times New Roman" w:hAnsi="Georgia"/>
      <w:b/>
      <w:bCs/>
      <w:color w:val="333333"/>
      <w:kern w:val="36"/>
      <w:sz w:val="36"/>
      <w:szCs w:val="36"/>
    </w:rPr>
  </w:style>
  <w:style w:type="character" w:customStyle="1" w:styleId="Rubrik2Char">
    <w:name w:val="Rubrik 2 Char"/>
    <w:basedOn w:val="Standardstycketypsnitt"/>
    <w:link w:val="Rubrik2"/>
    <w:uiPriority w:val="9"/>
    <w:rsid w:val="00CB5C93"/>
    <w:rPr>
      <w:rFonts w:ascii="Georgia" w:eastAsia="Times New Roman" w:hAnsi="Georgia"/>
      <w:b/>
      <w:bCs/>
      <w:color w:val="333333"/>
      <w:sz w:val="24"/>
      <w:szCs w:val="24"/>
    </w:rPr>
  </w:style>
  <w:style w:type="character" w:styleId="Betoning2">
    <w:name w:val="Strong"/>
    <w:uiPriority w:val="22"/>
    <w:qFormat/>
    <w:rsid w:val="00CB5C93"/>
    <w:rPr>
      <w:b/>
      <w:bCs/>
    </w:rPr>
  </w:style>
  <w:style w:type="character" w:styleId="Betoning">
    <w:name w:val="Emphasis"/>
    <w:uiPriority w:val="20"/>
    <w:qFormat/>
    <w:rsid w:val="00CB5C93"/>
    <w:rPr>
      <w:i/>
      <w:iCs/>
    </w:rPr>
  </w:style>
  <w:style w:type="paragraph" w:styleId="Bubbeltext">
    <w:name w:val="Balloon Text"/>
    <w:basedOn w:val="Normal"/>
    <w:link w:val="BubbeltextChar"/>
    <w:rsid w:val="00FF078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FF0785"/>
    <w:rPr>
      <w:rFonts w:ascii="Tahoma" w:eastAsia="Times New Roman" w:hAnsi="Tahoma" w:cs="Tahoma"/>
      <w:sz w:val="16"/>
      <w:szCs w:val="16"/>
    </w:rPr>
  </w:style>
  <w:style w:type="paragraph" w:customStyle="1" w:styleId="Formatnormal">
    <w:name w:val="Format normal"/>
    <w:rsid w:val="00FF0785"/>
    <w:pPr>
      <w:widowControl w:val="0"/>
      <w:spacing w:after="180" w:line="280" w:lineRule="exact"/>
      <w:ind w:right="1134"/>
    </w:pPr>
    <w:rPr>
      <w:rFonts w:ascii="AGaramond" w:eastAsia="Times New Roman" w:hAnsi="AGaramond" w:cs="AGaramond"/>
      <w:sz w:val="22"/>
      <w:szCs w:val="22"/>
    </w:rPr>
  </w:style>
  <w:style w:type="character" w:styleId="Hyperlnk">
    <w:name w:val="Hyperlink"/>
    <w:basedOn w:val="Standardstycketypsnitt"/>
    <w:uiPriority w:val="99"/>
    <w:unhideWhenUsed/>
    <w:rsid w:val="00464FE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64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a-DK" w:eastAsia="en-US"/>
    </w:rPr>
  </w:style>
  <w:style w:type="character" w:styleId="AnvndHyperlnk">
    <w:name w:val="FollowedHyperlink"/>
    <w:basedOn w:val="Standardstycketypsnitt"/>
    <w:rsid w:val="00A14D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B27"/>
    <w:rPr>
      <w:rFonts w:eastAsia="Times New Roman"/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CB5C93"/>
    <w:pPr>
      <w:spacing w:before="100" w:beforeAutospacing="1" w:after="225"/>
      <w:outlineLvl w:val="0"/>
    </w:pPr>
    <w:rPr>
      <w:rFonts w:ascii="Georgia" w:hAnsi="Georgia"/>
      <w:b/>
      <w:bCs/>
      <w:color w:val="333333"/>
      <w:kern w:val="36"/>
      <w:sz w:val="36"/>
      <w:szCs w:val="36"/>
    </w:rPr>
  </w:style>
  <w:style w:type="paragraph" w:styleId="Rubrik2">
    <w:name w:val="heading 2"/>
    <w:basedOn w:val="Normal"/>
    <w:link w:val="Rubrik2Char"/>
    <w:uiPriority w:val="9"/>
    <w:qFormat/>
    <w:rsid w:val="00CB5C93"/>
    <w:pPr>
      <w:spacing w:before="100" w:beforeAutospacing="1" w:after="150"/>
      <w:outlineLvl w:val="1"/>
    </w:pPr>
    <w:rPr>
      <w:rFonts w:ascii="Georgia" w:hAnsi="Georgia"/>
      <w:b/>
      <w:bCs/>
      <w:color w:val="333333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CB5C93"/>
    <w:rPr>
      <w:rFonts w:ascii="Georgia" w:eastAsia="Times New Roman" w:hAnsi="Georgia"/>
      <w:b/>
      <w:bCs/>
      <w:color w:val="333333"/>
      <w:kern w:val="36"/>
      <w:sz w:val="36"/>
      <w:szCs w:val="36"/>
    </w:rPr>
  </w:style>
  <w:style w:type="character" w:customStyle="1" w:styleId="Rubrik2Char">
    <w:name w:val="Rubrik 2 Char"/>
    <w:basedOn w:val="Standardstycketypsnitt"/>
    <w:link w:val="Rubrik2"/>
    <w:uiPriority w:val="9"/>
    <w:rsid w:val="00CB5C93"/>
    <w:rPr>
      <w:rFonts w:ascii="Georgia" w:eastAsia="Times New Roman" w:hAnsi="Georgia"/>
      <w:b/>
      <w:bCs/>
      <w:color w:val="333333"/>
      <w:sz w:val="24"/>
      <w:szCs w:val="24"/>
    </w:rPr>
  </w:style>
  <w:style w:type="character" w:styleId="Betoning2">
    <w:name w:val="Strong"/>
    <w:uiPriority w:val="22"/>
    <w:qFormat/>
    <w:rsid w:val="00CB5C93"/>
    <w:rPr>
      <w:b/>
      <w:bCs/>
    </w:rPr>
  </w:style>
  <w:style w:type="character" w:styleId="Betoning">
    <w:name w:val="Emphasis"/>
    <w:uiPriority w:val="20"/>
    <w:qFormat/>
    <w:rsid w:val="00CB5C93"/>
    <w:rPr>
      <w:i/>
      <w:iCs/>
    </w:rPr>
  </w:style>
  <w:style w:type="paragraph" w:styleId="Bubbeltext">
    <w:name w:val="Balloon Text"/>
    <w:basedOn w:val="Normal"/>
    <w:link w:val="BubbeltextChar"/>
    <w:rsid w:val="00FF078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FF0785"/>
    <w:rPr>
      <w:rFonts w:ascii="Tahoma" w:eastAsia="Times New Roman" w:hAnsi="Tahoma" w:cs="Tahoma"/>
      <w:sz w:val="16"/>
      <w:szCs w:val="16"/>
    </w:rPr>
  </w:style>
  <w:style w:type="paragraph" w:customStyle="1" w:styleId="Formatnormal">
    <w:name w:val="Format normal"/>
    <w:rsid w:val="00FF0785"/>
    <w:pPr>
      <w:widowControl w:val="0"/>
      <w:spacing w:after="180" w:line="280" w:lineRule="exact"/>
      <w:ind w:right="1134"/>
    </w:pPr>
    <w:rPr>
      <w:rFonts w:ascii="AGaramond" w:eastAsia="Times New Roman" w:hAnsi="AGaramond" w:cs="AGaramond"/>
      <w:sz w:val="22"/>
      <w:szCs w:val="22"/>
    </w:rPr>
  </w:style>
  <w:style w:type="character" w:styleId="Hyperlnk">
    <w:name w:val="Hyperlink"/>
    <w:basedOn w:val="Standardstycketypsnitt"/>
    <w:uiPriority w:val="99"/>
    <w:unhideWhenUsed/>
    <w:rsid w:val="00464FE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64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a-DK" w:eastAsia="en-US"/>
    </w:rPr>
  </w:style>
  <w:style w:type="character" w:styleId="AnvndHyperlnk">
    <w:name w:val="FollowedHyperlink"/>
    <w:basedOn w:val="Standardstycketypsnitt"/>
    <w:rsid w:val="00A14D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1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DDDDD"/>
                                            <w:left w:val="single" w:sz="6" w:space="8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5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9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86727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87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0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3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61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15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569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DDDDD"/>
                                            <w:left w:val="single" w:sz="6" w:space="8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42">
      <w:bodyDiv w:val="1"/>
      <w:marLeft w:val="0"/>
      <w:marRight w:val="0"/>
      <w:marTop w:val="3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7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3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5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2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2871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0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7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71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66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59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13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24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1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8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DDDDD"/>
                                            <w:left w:val="single" w:sz="6" w:space="8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319</Words>
  <Characters>1696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Engelska parken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Tomas Sniegon</cp:lastModifiedBy>
  <cp:revision>18</cp:revision>
  <cp:lastPrinted>2012-12-10T12:43:00Z</cp:lastPrinted>
  <dcterms:created xsi:type="dcterms:W3CDTF">2013-05-21T04:25:00Z</dcterms:created>
  <dcterms:modified xsi:type="dcterms:W3CDTF">2013-06-10T10:11:00Z</dcterms:modified>
</cp:coreProperties>
</file>