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6E105" w14:textId="552B4154" w:rsidR="001F7B2C" w:rsidRPr="00A473FB" w:rsidRDefault="00A473FB" w:rsidP="00EB4DD7">
      <w:pPr>
        <w:outlineLvl w:val="0"/>
        <w:rPr>
          <w:b/>
          <w:lang w:val="en-US"/>
        </w:rPr>
      </w:pPr>
      <w:r w:rsidRPr="00A473FB">
        <w:rPr>
          <w:b/>
          <w:lang w:val="en-US"/>
        </w:rPr>
        <w:t xml:space="preserve">Reading list, </w:t>
      </w:r>
      <w:r w:rsidR="00EB4DD7" w:rsidRPr="00A473FB">
        <w:rPr>
          <w:b/>
          <w:lang w:val="en-US"/>
        </w:rPr>
        <w:t>German Literature after the Wall</w:t>
      </w:r>
      <w:r w:rsidR="004C3EEE" w:rsidRPr="00A473FB">
        <w:rPr>
          <w:b/>
          <w:lang w:val="en-US"/>
        </w:rPr>
        <w:t>, LIVR81</w:t>
      </w:r>
      <w:r w:rsidR="0094080E">
        <w:rPr>
          <w:b/>
          <w:lang w:val="en-US"/>
        </w:rPr>
        <w:t xml:space="preserve">, 15 </w:t>
      </w:r>
      <w:proofErr w:type="spellStart"/>
      <w:r w:rsidR="0094080E">
        <w:rPr>
          <w:b/>
          <w:lang w:val="en-US"/>
        </w:rPr>
        <w:t>hp</w:t>
      </w:r>
      <w:proofErr w:type="spellEnd"/>
      <w:r w:rsidR="0094080E">
        <w:rPr>
          <w:b/>
          <w:lang w:val="en-US"/>
        </w:rPr>
        <w:t xml:space="preserve">, </w:t>
      </w:r>
      <w:proofErr w:type="spellStart"/>
      <w:r w:rsidR="0094080E">
        <w:rPr>
          <w:b/>
          <w:lang w:val="en-US"/>
        </w:rPr>
        <w:t>ht</w:t>
      </w:r>
      <w:proofErr w:type="spellEnd"/>
      <w:r w:rsidR="0094080E">
        <w:rPr>
          <w:b/>
          <w:lang w:val="en-US"/>
        </w:rPr>
        <w:t xml:space="preserve"> 201</w:t>
      </w:r>
      <w:r w:rsidR="009D2F7C">
        <w:rPr>
          <w:b/>
          <w:lang w:val="en-US"/>
        </w:rPr>
        <w:t>9</w:t>
      </w:r>
      <w:bookmarkStart w:id="0" w:name="_GoBack"/>
      <w:bookmarkEnd w:id="0"/>
    </w:p>
    <w:p w14:paraId="35335D7A" w14:textId="77777777" w:rsidR="00FD583D" w:rsidRPr="00A473FB" w:rsidRDefault="00FD583D" w:rsidP="00EB4DD7">
      <w:pPr>
        <w:outlineLvl w:val="0"/>
        <w:rPr>
          <w:lang w:val="en-US"/>
        </w:rPr>
      </w:pPr>
    </w:p>
    <w:p w14:paraId="0E95D0F0" w14:textId="77777777" w:rsidR="00FD583D" w:rsidRPr="00A473FB" w:rsidRDefault="004C3EEE" w:rsidP="00EB4DD7">
      <w:pPr>
        <w:outlineLvl w:val="0"/>
        <w:rPr>
          <w:b/>
          <w:lang w:val="en-US"/>
        </w:rPr>
      </w:pPr>
      <w:r w:rsidRPr="00A473FB">
        <w:rPr>
          <w:b/>
          <w:lang w:val="en-US"/>
        </w:rPr>
        <w:t>Literature (any edition will do, either in German, English or Swedish)</w:t>
      </w:r>
      <w:r w:rsidR="00C24087" w:rsidRPr="00A473FB">
        <w:rPr>
          <w:b/>
          <w:lang w:val="en-US"/>
        </w:rPr>
        <w:t>:</w:t>
      </w:r>
    </w:p>
    <w:p w14:paraId="247D42D5" w14:textId="77777777" w:rsidR="001F7B2C" w:rsidRPr="00A473FB" w:rsidRDefault="001F7B2C">
      <w:pPr>
        <w:rPr>
          <w:lang w:val="en-US"/>
        </w:rPr>
      </w:pPr>
    </w:p>
    <w:p w14:paraId="7479AF55" w14:textId="77777777" w:rsidR="003848DB" w:rsidRPr="00A473FB" w:rsidRDefault="003848DB" w:rsidP="003848DB">
      <w:pPr>
        <w:rPr>
          <w:lang w:val="en-US"/>
        </w:rPr>
      </w:pPr>
      <w:r w:rsidRPr="00A473FB">
        <w:rPr>
          <w:lang w:val="en-US"/>
        </w:rPr>
        <w:t xml:space="preserve">Thomas </w:t>
      </w:r>
      <w:proofErr w:type="spellStart"/>
      <w:r w:rsidRPr="00A473FB">
        <w:rPr>
          <w:lang w:val="en-US"/>
        </w:rPr>
        <w:t>Brussig</w:t>
      </w:r>
      <w:proofErr w:type="spellEnd"/>
      <w:r w:rsidRPr="00A473FB">
        <w:rPr>
          <w:lang w:val="en-US"/>
        </w:rPr>
        <w:t xml:space="preserve"> – </w:t>
      </w:r>
      <w:r w:rsidRPr="00A473FB">
        <w:rPr>
          <w:i/>
          <w:lang w:val="en-US"/>
        </w:rPr>
        <w:t xml:space="preserve">Heroes like us </w:t>
      </w:r>
      <w:r w:rsidRPr="00F00DF7">
        <w:rPr>
          <w:lang w:val="en-US"/>
        </w:rPr>
        <w:t>[</w:t>
      </w:r>
      <w:proofErr w:type="spellStart"/>
      <w:r w:rsidRPr="00A473FB">
        <w:rPr>
          <w:i/>
          <w:lang w:val="en-US"/>
        </w:rPr>
        <w:t>Helden</w:t>
      </w:r>
      <w:proofErr w:type="spellEnd"/>
      <w:r w:rsidRPr="00A473FB">
        <w:rPr>
          <w:i/>
          <w:lang w:val="en-US"/>
        </w:rPr>
        <w:t xml:space="preserve"> </w:t>
      </w:r>
      <w:proofErr w:type="spellStart"/>
      <w:r w:rsidRPr="00A473FB">
        <w:rPr>
          <w:i/>
          <w:lang w:val="en-US"/>
        </w:rPr>
        <w:t>wie</w:t>
      </w:r>
      <w:proofErr w:type="spellEnd"/>
      <w:r w:rsidRPr="00A473FB">
        <w:rPr>
          <w:i/>
          <w:lang w:val="en-US"/>
        </w:rPr>
        <w:t xml:space="preserve"> </w:t>
      </w:r>
      <w:proofErr w:type="spellStart"/>
      <w:r w:rsidRPr="00A473FB">
        <w:rPr>
          <w:i/>
          <w:lang w:val="en-US"/>
        </w:rPr>
        <w:t>wir</w:t>
      </w:r>
      <w:proofErr w:type="spellEnd"/>
      <w:r>
        <w:rPr>
          <w:lang w:val="en-US"/>
        </w:rPr>
        <w:t>, 1998</w:t>
      </w:r>
      <w:r w:rsidRPr="00F00DF7">
        <w:rPr>
          <w:lang w:val="en-US"/>
        </w:rPr>
        <w:t>]</w:t>
      </w:r>
    </w:p>
    <w:p w14:paraId="7B48346E" w14:textId="77777777" w:rsidR="001F7B2C" w:rsidRPr="00A473FB" w:rsidRDefault="001F7B2C" w:rsidP="00EB4DD7">
      <w:pPr>
        <w:outlineLvl w:val="0"/>
        <w:rPr>
          <w:lang w:val="en-US"/>
        </w:rPr>
      </w:pPr>
      <w:r w:rsidRPr="00A473FB">
        <w:rPr>
          <w:lang w:val="en-US"/>
        </w:rPr>
        <w:t xml:space="preserve">Günter Grass – </w:t>
      </w:r>
      <w:r w:rsidRPr="00A473FB">
        <w:rPr>
          <w:i/>
          <w:lang w:val="en-US"/>
        </w:rPr>
        <w:t>Too Far Afield</w:t>
      </w:r>
      <w:r w:rsidR="004C3EEE" w:rsidRPr="00F00DF7">
        <w:rPr>
          <w:lang w:val="en-US"/>
        </w:rPr>
        <w:t xml:space="preserve"> [</w:t>
      </w:r>
      <w:proofErr w:type="spellStart"/>
      <w:r w:rsidR="004C3EEE" w:rsidRPr="00A473FB">
        <w:rPr>
          <w:i/>
          <w:lang w:val="en-US"/>
        </w:rPr>
        <w:t>Ein</w:t>
      </w:r>
      <w:proofErr w:type="spellEnd"/>
      <w:r w:rsidR="004C3EEE" w:rsidRPr="00A473FB">
        <w:rPr>
          <w:i/>
          <w:lang w:val="en-US"/>
        </w:rPr>
        <w:t xml:space="preserve"> </w:t>
      </w:r>
      <w:proofErr w:type="spellStart"/>
      <w:r w:rsidR="004C3EEE" w:rsidRPr="00A473FB">
        <w:rPr>
          <w:i/>
          <w:lang w:val="en-US"/>
        </w:rPr>
        <w:t>weites</w:t>
      </w:r>
      <w:proofErr w:type="spellEnd"/>
      <w:r w:rsidR="004C3EEE" w:rsidRPr="00A473FB">
        <w:rPr>
          <w:i/>
          <w:lang w:val="en-US"/>
        </w:rPr>
        <w:t xml:space="preserve"> Feld</w:t>
      </w:r>
      <w:r w:rsidR="00F00DF7">
        <w:rPr>
          <w:lang w:val="en-US"/>
        </w:rPr>
        <w:t>, 1995</w:t>
      </w:r>
      <w:r w:rsidR="004C3EEE" w:rsidRPr="00F00DF7">
        <w:rPr>
          <w:lang w:val="en-US"/>
        </w:rPr>
        <w:t>]</w:t>
      </w:r>
    </w:p>
    <w:p w14:paraId="1C10572D" w14:textId="77777777" w:rsidR="003848DB" w:rsidRPr="00A473FB" w:rsidRDefault="003848DB" w:rsidP="003848DB">
      <w:pPr>
        <w:rPr>
          <w:lang w:val="en-US"/>
        </w:rPr>
      </w:pPr>
      <w:r w:rsidRPr="00A473FB">
        <w:rPr>
          <w:lang w:val="en-US"/>
        </w:rPr>
        <w:t xml:space="preserve">Jana Hensel – </w:t>
      </w:r>
      <w:r w:rsidRPr="00A473FB">
        <w:rPr>
          <w:i/>
          <w:lang w:val="en-US"/>
        </w:rPr>
        <w:t xml:space="preserve">After the Wall: Confessions from an East German Childhood and the Life that Came Next </w:t>
      </w:r>
      <w:r w:rsidRPr="00F90EDE">
        <w:rPr>
          <w:lang w:val="en-US"/>
        </w:rPr>
        <w:t>[</w:t>
      </w:r>
      <w:proofErr w:type="spellStart"/>
      <w:r w:rsidRPr="00A473FB">
        <w:rPr>
          <w:i/>
          <w:lang w:val="en-US"/>
        </w:rPr>
        <w:t>Zonenkinder</w:t>
      </w:r>
      <w:proofErr w:type="spellEnd"/>
      <w:r>
        <w:rPr>
          <w:lang w:val="en-US"/>
        </w:rPr>
        <w:t>, 2002</w:t>
      </w:r>
      <w:r w:rsidRPr="00F90EDE">
        <w:rPr>
          <w:lang w:val="en-US"/>
        </w:rPr>
        <w:t>]</w:t>
      </w:r>
    </w:p>
    <w:p w14:paraId="39ED0C86" w14:textId="77777777" w:rsidR="003848DB" w:rsidRPr="00A473FB" w:rsidRDefault="003848DB" w:rsidP="003848DB">
      <w:pPr>
        <w:outlineLvl w:val="0"/>
        <w:rPr>
          <w:lang w:val="en-US"/>
        </w:rPr>
      </w:pPr>
      <w:r w:rsidRPr="00A473FB">
        <w:rPr>
          <w:lang w:val="en-US"/>
        </w:rPr>
        <w:t xml:space="preserve">Monika </w:t>
      </w:r>
      <w:proofErr w:type="spellStart"/>
      <w:r w:rsidRPr="00A473FB">
        <w:rPr>
          <w:lang w:val="en-US"/>
        </w:rPr>
        <w:t>Maron</w:t>
      </w:r>
      <w:proofErr w:type="spellEnd"/>
      <w:r w:rsidRPr="00A473FB">
        <w:rPr>
          <w:lang w:val="en-US"/>
        </w:rPr>
        <w:t xml:space="preserve"> – </w:t>
      </w:r>
      <w:r w:rsidRPr="00A473FB">
        <w:rPr>
          <w:i/>
          <w:lang w:val="en-US"/>
        </w:rPr>
        <w:t xml:space="preserve">Silent Close No. 6 </w:t>
      </w:r>
      <w:r w:rsidRPr="00F90EDE">
        <w:rPr>
          <w:lang w:val="en-US"/>
        </w:rPr>
        <w:t>[</w:t>
      </w:r>
      <w:proofErr w:type="spellStart"/>
      <w:r w:rsidRPr="00A473FB">
        <w:rPr>
          <w:i/>
          <w:lang w:val="en-US"/>
        </w:rPr>
        <w:t>Stille</w:t>
      </w:r>
      <w:proofErr w:type="spellEnd"/>
      <w:r w:rsidRPr="00A473FB">
        <w:rPr>
          <w:i/>
          <w:lang w:val="en-US"/>
        </w:rPr>
        <w:t xml:space="preserve"> </w:t>
      </w:r>
      <w:proofErr w:type="spellStart"/>
      <w:r w:rsidRPr="00A473FB">
        <w:rPr>
          <w:i/>
          <w:lang w:val="en-US"/>
        </w:rPr>
        <w:t>Zeile</w:t>
      </w:r>
      <w:proofErr w:type="spellEnd"/>
      <w:r w:rsidRPr="00A473FB">
        <w:rPr>
          <w:i/>
          <w:lang w:val="en-US"/>
        </w:rPr>
        <w:t xml:space="preserve"> </w:t>
      </w:r>
      <w:proofErr w:type="spellStart"/>
      <w:r w:rsidRPr="00A473FB">
        <w:rPr>
          <w:i/>
          <w:lang w:val="en-US"/>
        </w:rPr>
        <w:t>Sechs</w:t>
      </w:r>
      <w:proofErr w:type="spellEnd"/>
      <w:r>
        <w:rPr>
          <w:lang w:val="en-US"/>
        </w:rPr>
        <w:t>, 1991</w:t>
      </w:r>
      <w:r w:rsidRPr="00F90EDE">
        <w:rPr>
          <w:lang w:val="en-US"/>
        </w:rPr>
        <w:t>]</w:t>
      </w:r>
    </w:p>
    <w:p w14:paraId="56064CD7" w14:textId="77777777" w:rsidR="001F7B2C" w:rsidRPr="007C44B2" w:rsidRDefault="00F00DF7">
      <w:r w:rsidRPr="007C44B2">
        <w:t xml:space="preserve">Sven </w:t>
      </w:r>
      <w:proofErr w:type="spellStart"/>
      <w:r w:rsidRPr="007C44B2">
        <w:t>Regener</w:t>
      </w:r>
      <w:proofErr w:type="spellEnd"/>
      <w:r w:rsidRPr="007C44B2">
        <w:t xml:space="preserve"> </w:t>
      </w:r>
      <w:r w:rsidRPr="007C44B2">
        <w:rPr>
          <w:i/>
        </w:rPr>
        <w:t xml:space="preserve">– Berlin Blues </w:t>
      </w:r>
      <w:r w:rsidR="004C3EEE" w:rsidRPr="007C44B2">
        <w:t>[</w:t>
      </w:r>
      <w:r w:rsidR="004C3EEE" w:rsidRPr="007C44B2">
        <w:rPr>
          <w:i/>
        </w:rPr>
        <w:t>Herr Lehmann</w:t>
      </w:r>
      <w:r w:rsidRPr="007C44B2">
        <w:t>, 2001</w:t>
      </w:r>
      <w:r w:rsidR="004C3EEE" w:rsidRPr="007C44B2">
        <w:t>]</w:t>
      </w:r>
    </w:p>
    <w:p w14:paraId="4ABEBDFB" w14:textId="77777777" w:rsidR="004C3EEE" w:rsidRPr="00A473FB" w:rsidRDefault="001F7B2C">
      <w:pPr>
        <w:rPr>
          <w:i/>
          <w:lang w:val="en-US"/>
        </w:rPr>
      </w:pPr>
      <w:r w:rsidRPr="00A473FB">
        <w:rPr>
          <w:lang w:val="en-US"/>
        </w:rPr>
        <w:t xml:space="preserve">Ingo Schulze – </w:t>
      </w:r>
      <w:r w:rsidRPr="00A473FB">
        <w:rPr>
          <w:i/>
          <w:lang w:val="en-US"/>
        </w:rPr>
        <w:t>Adam and Evelyn</w:t>
      </w:r>
      <w:r w:rsidR="00A63788" w:rsidRPr="00A473FB">
        <w:rPr>
          <w:lang w:val="en-US"/>
        </w:rPr>
        <w:t xml:space="preserve"> </w:t>
      </w:r>
      <w:r w:rsidR="00F00DF7" w:rsidRPr="00F00DF7">
        <w:rPr>
          <w:lang w:val="en-US"/>
        </w:rPr>
        <w:t>[</w:t>
      </w:r>
      <w:r w:rsidR="004C3EEE" w:rsidRPr="00A473FB">
        <w:rPr>
          <w:i/>
          <w:lang w:val="en-US"/>
        </w:rPr>
        <w:t>Adam und Evelyn</w:t>
      </w:r>
      <w:r w:rsidR="00F00DF7">
        <w:rPr>
          <w:lang w:val="en-US"/>
        </w:rPr>
        <w:t>, 2008</w:t>
      </w:r>
      <w:r w:rsidR="004C3EEE" w:rsidRPr="00F00DF7">
        <w:rPr>
          <w:lang w:val="en-US"/>
        </w:rPr>
        <w:t>]</w:t>
      </w:r>
    </w:p>
    <w:p w14:paraId="128B12EA" w14:textId="77777777" w:rsidR="001F7B2C" w:rsidRPr="00A473FB" w:rsidRDefault="004C3EEE">
      <w:pPr>
        <w:rPr>
          <w:lang w:val="en-US"/>
        </w:rPr>
      </w:pPr>
      <w:r w:rsidRPr="00A473FB">
        <w:rPr>
          <w:lang w:val="en-US"/>
        </w:rPr>
        <w:t xml:space="preserve">Ingo Schulze – </w:t>
      </w:r>
      <w:r w:rsidR="00A63788" w:rsidRPr="00A473FB">
        <w:rPr>
          <w:i/>
          <w:lang w:val="en-US"/>
        </w:rPr>
        <w:t>New Lives</w:t>
      </w:r>
      <w:r w:rsidRPr="00A473FB">
        <w:rPr>
          <w:i/>
          <w:lang w:val="en-US"/>
        </w:rPr>
        <w:t xml:space="preserve"> </w:t>
      </w:r>
      <w:r w:rsidR="00F00DF7">
        <w:rPr>
          <w:lang w:val="en-US"/>
        </w:rPr>
        <w:t>[</w:t>
      </w:r>
      <w:proofErr w:type="spellStart"/>
      <w:r w:rsidRPr="00A473FB">
        <w:rPr>
          <w:i/>
          <w:lang w:val="en-US"/>
        </w:rPr>
        <w:t>Neue</w:t>
      </w:r>
      <w:proofErr w:type="spellEnd"/>
      <w:r w:rsidRPr="00A473FB">
        <w:rPr>
          <w:i/>
          <w:lang w:val="en-US"/>
        </w:rPr>
        <w:t xml:space="preserve"> </w:t>
      </w:r>
      <w:proofErr w:type="spellStart"/>
      <w:r w:rsidRPr="00A473FB">
        <w:rPr>
          <w:i/>
          <w:lang w:val="en-US"/>
        </w:rPr>
        <w:t>Leben</w:t>
      </w:r>
      <w:proofErr w:type="spellEnd"/>
      <w:r w:rsidR="00F00DF7">
        <w:rPr>
          <w:lang w:val="en-US"/>
        </w:rPr>
        <w:t>, 2005</w:t>
      </w:r>
      <w:r w:rsidRPr="00F00DF7">
        <w:rPr>
          <w:lang w:val="en-US"/>
        </w:rPr>
        <w:t>]</w:t>
      </w:r>
    </w:p>
    <w:p w14:paraId="7C614E7B" w14:textId="77777777" w:rsidR="00013654" w:rsidRPr="00A473FB" w:rsidRDefault="00013654">
      <w:pPr>
        <w:rPr>
          <w:lang w:val="en-US"/>
        </w:rPr>
      </w:pPr>
      <w:r w:rsidRPr="00A473FB">
        <w:rPr>
          <w:lang w:val="en-US"/>
        </w:rPr>
        <w:t xml:space="preserve">Christa Wolf – </w:t>
      </w:r>
      <w:r w:rsidRPr="00A473FB">
        <w:rPr>
          <w:i/>
          <w:lang w:val="en-US"/>
        </w:rPr>
        <w:t xml:space="preserve">What Remains </w:t>
      </w:r>
      <w:r w:rsidRPr="00F90EDE">
        <w:rPr>
          <w:lang w:val="en-US"/>
        </w:rPr>
        <w:t>[</w:t>
      </w:r>
      <w:r w:rsidRPr="00A473FB">
        <w:rPr>
          <w:i/>
          <w:lang w:val="en-US"/>
        </w:rPr>
        <w:t xml:space="preserve">Was </w:t>
      </w:r>
      <w:proofErr w:type="spellStart"/>
      <w:r w:rsidRPr="00A473FB">
        <w:rPr>
          <w:i/>
          <w:lang w:val="en-US"/>
        </w:rPr>
        <w:t>bleibt</w:t>
      </w:r>
      <w:proofErr w:type="spellEnd"/>
      <w:r w:rsidR="00F00DF7">
        <w:rPr>
          <w:lang w:val="en-US"/>
        </w:rPr>
        <w:t>, 1990</w:t>
      </w:r>
      <w:r w:rsidRPr="00F90EDE">
        <w:rPr>
          <w:lang w:val="en-US"/>
        </w:rPr>
        <w:t>]</w:t>
      </w:r>
    </w:p>
    <w:p w14:paraId="3C0CBCB8" w14:textId="77777777" w:rsidR="00013654" w:rsidRPr="00A473FB" w:rsidRDefault="00013654">
      <w:pPr>
        <w:rPr>
          <w:b/>
          <w:bCs/>
          <w:lang w:val="en-US"/>
        </w:rPr>
      </w:pPr>
      <w:r w:rsidRPr="00A473FB">
        <w:rPr>
          <w:lang w:val="en-US"/>
        </w:rPr>
        <w:t xml:space="preserve">Christa Wolf – </w:t>
      </w:r>
      <w:r w:rsidRPr="00A473FB">
        <w:rPr>
          <w:bCs/>
          <w:i/>
          <w:lang w:val="en-US"/>
        </w:rPr>
        <w:t>City of Angels: or, The Overcoat of Dr. Freud </w:t>
      </w:r>
      <w:r w:rsidRPr="00F90EDE">
        <w:rPr>
          <w:bCs/>
          <w:lang w:val="en-US"/>
        </w:rPr>
        <w:t>[</w:t>
      </w:r>
      <w:proofErr w:type="spellStart"/>
      <w:r w:rsidRPr="00A473FB">
        <w:rPr>
          <w:bCs/>
          <w:i/>
          <w:lang w:val="en-US"/>
        </w:rPr>
        <w:t>Stadt</w:t>
      </w:r>
      <w:proofErr w:type="spellEnd"/>
      <w:r w:rsidRPr="00A473FB">
        <w:rPr>
          <w:bCs/>
          <w:i/>
          <w:lang w:val="en-US"/>
        </w:rPr>
        <w:t xml:space="preserve"> der Engel </w:t>
      </w:r>
      <w:proofErr w:type="spellStart"/>
      <w:proofErr w:type="gramStart"/>
      <w:r w:rsidRPr="00A473FB">
        <w:rPr>
          <w:bCs/>
          <w:i/>
          <w:lang w:val="en-US"/>
        </w:rPr>
        <w:t>oder</w:t>
      </w:r>
      <w:proofErr w:type="spellEnd"/>
      <w:proofErr w:type="gramEnd"/>
      <w:r w:rsidRPr="00A473FB">
        <w:rPr>
          <w:bCs/>
          <w:i/>
          <w:lang w:val="en-US"/>
        </w:rPr>
        <w:t xml:space="preserve"> The Overcoat of Dr. Freud</w:t>
      </w:r>
      <w:r w:rsidR="00F00DF7">
        <w:rPr>
          <w:bCs/>
          <w:lang w:val="en-US"/>
        </w:rPr>
        <w:t>, 2010</w:t>
      </w:r>
      <w:r w:rsidRPr="00F90EDE">
        <w:rPr>
          <w:bCs/>
          <w:lang w:val="en-US"/>
        </w:rPr>
        <w:t>]</w:t>
      </w:r>
    </w:p>
    <w:p w14:paraId="4FB0B862" w14:textId="77777777" w:rsidR="00FD583D" w:rsidRPr="00A473FB" w:rsidRDefault="00FD583D">
      <w:pPr>
        <w:rPr>
          <w:lang w:val="en-US"/>
        </w:rPr>
      </w:pPr>
    </w:p>
    <w:p w14:paraId="499E63C3" w14:textId="77777777" w:rsidR="00C639CB" w:rsidRPr="00A473FB" w:rsidRDefault="00A473FB">
      <w:pPr>
        <w:rPr>
          <w:b/>
          <w:lang w:val="en-US"/>
        </w:rPr>
      </w:pPr>
      <w:r>
        <w:rPr>
          <w:b/>
          <w:lang w:val="en-US"/>
        </w:rPr>
        <w:t>Re</w:t>
      </w:r>
      <w:r w:rsidR="00FD583D" w:rsidRPr="00A473FB">
        <w:rPr>
          <w:b/>
          <w:lang w:val="en-US"/>
        </w:rPr>
        <w:t xml:space="preserve">search Literature: </w:t>
      </w:r>
    </w:p>
    <w:p w14:paraId="5C6619B6" w14:textId="77777777" w:rsidR="00F00DF7" w:rsidRDefault="00F00DF7" w:rsidP="00F00DF7">
      <w:pPr>
        <w:rPr>
          <w:lang w:val="en-US"/>
        </w:rPr>
      </w:pPr>
    </w:p>
    <w:p w14:paraId="53F54E35" w14:textId="77777777" w:rsidR="00F00DF7" w:rsidRPr="00FF77B3" w:rsidRDefault="00F00DF7" w:rsidP="00F00DF7">
      <w:pPr>
        <w:rPr>
          <w:lang w:val="en-US"/>
        </w:rPr>
      </w:pPr>
      <w:r>
        <w:rPr>
          <w:lang w:val="en-US"/>
        </w:rPr>
        <w:t xml:space="preserve">Braun, Rebecca: “Günter Grass’ </w:t>
      </w:r>
      <w:proofErr w:type="spellStart"/>
      <w:r>
        <w:rPr>
          <w:i/>
          <w:lang w:val="en-US"/>
        </w:rPr>
        <w:t>Ein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weites</w:t>
      </w:r>
      <w:proofErr w:type="spellEnd"/>
      <w:r>
        <w:rPr>
          <w:i/>
          <w:lang w:val="en-US"/>
        </w:rPr>
        <w:t xml:space="preserve"> Feld </w:t>
      </w:r>
      <w:r w:rsidRPr="00103310">
        <w:rPr>
          <w:lang w:val="en-US"/>
        </w:rPr>
        <w:t>(Too Far Afield).”</w:t>
      </w:r>
      <w:r>
        <w:rPr>
          <w:lang w:val="en-US"/>
        </w:rPr>
        <w:t xml:space="preserve"> In: </w:t>
      </w:r>
      <w:r>
        <w:rPr>
          <w:bCs/>
          <w:lang w:val="en-US"/>
        </w:rPr>
        <w:t xml:space="preserve">Stuart </w:t>
      </w:r>
      <w:proofErr w:type="spellStart"/>
      <w:r>
        <w:rPr>
          <w:bCs/>
          <w:lang w:val="en-US"/>
        </w:rPr>
        <w:t>Taberner</w:t>
      </w:r>
      <w:proofErr w:type="spellEnd"/>
      <w:r>
        <w:rPr>
          <w:bCs/>
          <w:lang w:val="en-US"/>
        </w:rPr>
        <w:t xml:space="preserve"> (ed.), </w:t>
      </w:r>
      <w:proofErr w:type="gramStart"/>
      <w:r>
        <w:rPr>
          <w:bCs/>
          <w:i/>
          <w:lang w:val="en-US"/>
        </w:rPr>
        <w:t>The</w:t>
      </w:r>
      <w:proofErr w:type="gramEnd"/>
      <w:r>
        <w:rPr>
          <w:bCs/>
          <w:i/>
          <w:lang w:val="en-US"/>
        </w:rPr>
        <w:t xml:space="preserve"> Novel in German since 1990</w:t>
      </w:r>
      <w:r>
        <w:rPr>
          <w:bCs/>
          <w:lang w:val="en-US"/>
        </w:rPr>
        <w:t>. Cambridge: Cambridge University Press 2011, ISBN 9780521192378, pp. 35-49.</w:t>
      </w:r>
    </w:p>
    <w:p w14:paraId="04C62119" w14:textId="77777777" w:rsidR="00F422BC" w:rsidRPr="00A473FB" w:rsidRDefault="00F422BC">
      <w:pPr>
        <w:rPr>
          <w:lang w:val="en-US"/>
        </w:rPr>
      </w:pPr>
    </w:p>
    <w:p w14:paraId="3FF06764" w14:textId="77777777" w:rsidR="00F422BC" w:rsidRPr="00A473FB" w:rsidRDefault="00F422BC" w:rsidP="00F422BC">
      <w:pPr>
        <w:rPr>
          <w:lang w:val="en-US"/>
        </w:rPr>
      </w:pPr>
      <w:proofErr w:type="spellStart"/>
      <w:r w:rsidRPr="00A473FB">
        <w:rPr>
          <w:bCs/>
          <w:lang w:val="en-US"/>
        </w:rPr>
        <w:t>Brockmann</w:t>
      </w:r>
      <w:proofErr w:type="spellEnd"/>
      <w:r w:rsidRPr="00A473FB">
        <w:rPr>
          <w:bCs/>
          <w:lang w:val="en-US"/>
        </w:rPr>
        <w:t>, Stephen</w:t>
      </w:r>
      <w:r w:rsidRPr="00A473FB">
        <w:rPr>
          <w:lang w:val="en-US"/>
        </w:rPr>
        <w:t xml:space="preserve">: </w:t>
      </w:r>
      <w:r w:rsidR="00274233" w:rsidRPr="00A473FB">
        <w:rPr>
          <w:bCs/>
          <w:i/>
          <w:lang w:val="en-US"/>
        </w:rPr>
        <w:t>Literature and German R</w:t>
      </w:r>
      <w:r w:rsidRPr="00A473FB">
        <w:rPr>
          <w:bCs/>
          <w:i/>
          <w:lang w:val="en-US"/>
        </w:rPr>
        <w:t>eunification</w:t>
      </w:r>
      <w:r w:rsidRPr="00A473FB">
        <w:rPr>
          <w:bCs/>
          <w:lang w:val="en-US"/>
        </w:rPr>
        <w:t xml:space="preserve">. </w:t>
      </w:r>
      <w:r w:rsidR="00C639CB" w:rsidRPr="00A473FB">
        <w:rPr>
          <w:lang w:val="en-US"/>
        </w:rPr>
        <w:t>Cambridge</w:t>
      </w:r>
      <w:r w:rsidRPr="00A473FB">
        <w:rPr>
          <w:lang w:val="en-US"/>
        </w:rPr>
        <w:t>: Cambridge University Press, 1999.</w:t>
      </w:r>
      <w:r w:rsidR="00C639CB" w:rsidRPr="00A473FB">
        <w:rPr>
          <w:lang w:val="en-US"/>
        </w:rPr>
        <w:t xml:space="preserve"> ISBN: 9780521027847.</w:t>
      </w:r>
      <w:r w:rsidR="0007263E" w:rsidRPr="00A473FB">
        <w:rPr>
          <w:lang w:val="en-US"/>
        </w:rPr>
        <w:t xml:space="preserve"> (245 pages)</w:t>
      </w:r>
    </w:p>
    <w:p w14:paraId="04BB40B9" w14:textId="77777777" w:rsidR="008921EE" w:rsidRPr="00A473FB" w:rsidRDefault="008921EE" w:rsidP="00F422BC">
      <w:pPr>
        <w:rPr>
          <w:lang w:val="en-US"/>
        </w:rPr>
      </w:pPr>
    </w:p>
    <w:p w14:paraId="1EAEA112" w14:textId="77777777" w:rsidR="00F422BC" w:rsidRPr="00A473FB" w:rsidRDefault="00DF427D" w:rsidP="00F422BC">
      <w:pPr>
        <w:rPr>
          <w:bCs/>
          <w:lang w:val="en-US"/>
        </w:rPr>
      </w:pPr>
      <w:proofErr w:type="spellStart"/>
      <w:r w:rsidRPr="00A473FB">
        <w:rPr>
          <w:bCs/>
          <w:lang w:val="en-US"/>
        </w:rPr>
        <w:t>Brockmann</w:t>
      </w:r>
      <w:proofErr w:type="spellEnd"/>
      <w:r w:rsidRPr="00A473FB">
        <w:rPr>
          <w:bCs/>
          <w:lang w:val="en-US"/>
        </w:rPr>
        <w:t xml:space="preserve">, Stephen: “Berlin as the literary capital of German unification.” In: Stuart </w:t>
      </w:r>
      <w:proofErr w:type="spellStart"/>
      <w:r w:rsidRPr="00A473FB">
        <w:rPr>
          <w:bCs/>
          <w:lang w:val="en-US"/>
        </w:rPr>
        <w:t>Taberner</w:t>
      </w:r>
      <w:proofErr w:type="spellEnd"/>
      <w:r w:rsidRPr="00A473FB">
        <w:rPr>
          <w:bCs/>
          <w:lang w:val="en-US"/>
        </w:rPr>
        <w:t xml:space="preserve"> (ed.): </w:t>
      </w:r>
      <w:r w:rsidRPr="00F00DF7">
        <w:rPr>
          <w:bCs/>
          <w:i/>
          <w:lang w:val="en-US"/>
        </w:rPr>
        <w:t>Contemporary German Fiction: Writing in the Berlin Republic</w:t>
      </w:r>
      <w:r w:rsidRPr="00A473FB">
        <w:rPr>
          <w:bCs/>
          <w:lang w:val="en-US"/>
        </w:rPr>
        <w:t xml:space="preserve">. Cambridge: Cambridge University Press 2007, ISBN: 9780521860789, pp. </w:t>
      </w:r>
      <w:r w:rsidR="008921EE" w:rsidRPr="00A473FB">
        <w:rPr>
          <w:bCs/>
          <w:lang w:val="en-US"/>
        </w:rPr>
        <w:t>39-55.</w:t>
      </w:r>
    </w:p>
    <w:p w14:paraId="2C65FB4B" w14:textId="77777777" w:rsidR="0007263E" w:rsidRPr="00A473FB" w:rsidRDefault="0007263E" w:rsidP="0007263E">
      <w:pPr>
        <w:rPr>
          <w:bCs/>
          <w:lang w:val="en-US"/>
        </w:rPr>
      </w:pPr>
    </w:p>
    <w:p w14:paraId="5F663839" w14:textId="77777777" w:rsidR="0007263E" w:rsidRPr="00A473FB" w:rsidRDefault="0007263E" w:rsidP="0007263E">
      <w:pPr>
        <w:rPr>
          <w:bCs/>
          <w:lang w:val="en-US"/>
        </w:rPr>
      </w:pPr>
      <w:r w:rsidRPr="00A473FB">
        <w:rPr>
          <w:bCs/>
          <w:lang w:val="en-US"/>
        </w:rPr>
        <w:t>Cooke, Paul</w:t>
      </w:r>
      <w:r w:rsidR="00A473FB">
        <w:rPr>
          <w:bCs/>
          <w:lang w:val="en-US"/>
        </w:rPr>
        <w:t>: “’</w:t>
      </w:r>
      <w:r w:rsidRPr="00A473FB">
        <w:rPr>
          <w:bCs/>
          <w:lang w:val="en-US"/>
        </w:rPr>
        <w:t xml:space="preserve">GDR literature’ in the Berlin republic.” In: Stuart </w:t>
      </w:r>
      <w:proofErr w:type="spellStart"/>
      <w:r w:rsidRPr="00A473FB">
        <w:rPr>
          <w:bCs/>
          <w:lang w:val="en-US"/>
        </w:rPr>
        <w:t>Taberner</w:t>
      </w:r>
      <w:proofErr w:type="spellEnd"/>
      <w:r w:rsidRPr="00A473FB">
        <w:rPr>
          <w:bCs/>
          <w:lang w:val="en-US"/>
        </w:rPr>
        <w:t xml:space="preserve"> (ed.): </w:t>
      </w:r>
      <w:r w:rsidRPr="00F00DF7">
        <w:rPr>
          <w:bCs/>
          <w:i/>
          <w:lang w:val="en-US"/>
        </w:rPr>
        <w:t>Contemporary German Fiction: Writing in the Berlin Republic</w:t>
      </w:r>
      <w:r w:rsidRPr="00A473FB">
        <w:rPr>
          <w:bCs/>
          <w:lang w:val="en-US"/>
        </w:rPr>
        <w:t>. Cambridge: Cambridge University Press 2007, ISBN: 9780521860789, pp. 56-71.</w:t>
      </w:r>
    </w:p>
    <w:p w14:paraId="6F87C396" w14:textId="77777777" w:rsidR="008921EE" w:rsidRPr="00A473FB" w:rsidRDefault="008921EE" w:rsidP="00F422BC">
      <w:pPr>
        <w:rPr>
          <w:bCs/>
          <w:lang w:val="en-US"/>
        </w:rPr>
      </w:pPr>
    </w:p>
    <w:p w14:paraId="46674C60" w14:textId="77777777" w:rsidR="00DF427D" w:rsidRPr="00A473FB" w:rsidRDefault="00DF427D" w:rsidP="00DF427D">
      <w:pPr>
        <w:rPr>
          <w:bCs/>
          <w:lang w:val="en-US"/>
        </w:rPr>
      </w:pPr>
      <w:r w:rsidRPr="00A473FB">
        <w:rPr>
          <w:bCs/>
          <w:lang w:val="en-US"/>
        </w:rPr>
        <w:t xml:space="preserve">Finlay, Frank: “Literary debates and the literary market since unification.” In: Stuart </w:t>
      </w:r>
      <w:proofErr w:type="spellStart"/>
      <w:r w:rsidRPr="00A473FB">
        <w:rPr>
          <w:bCs/>
          <w:lang w:val="en-US"/>
        </w:rPr>
        <w:t>Taberner</w:t>
      </w:r>
      <w:proofErr w:type="spellEnd"/>
      <w:r w:rsidRPr="00A473FB">
        <w:rPr>
          <w:bCs/>
          <w:lang w:val="en-US"/>
        </w:rPr>
        <w:t xml:space="preserve"> (ed.): </w:t>
      </w:r>
      <w:r w:rsidRPr="00F00DF7">
        <w:rPr>
          <w:bCs/>
          <w:i/>
          <w:lang w:val="en-US"/>
        </w:rPr>
        <w:t>Contemporary German Fiction: Writing in the Berlin Republic.</w:t>
      </w:r>
      <w:r w:rsidRPr="00A473FB">
        <w:rPr>
          <w:bCs/>
          <w:lang w:val="en-US"/>
        </w:rPr>
        <w:t xml:space="preserve"> Cambridge: Cambridge University Press 2007, ISBN: 9780521860789, pp. 21-38.</w:t>
      </w:r>
    </w:p>
    <w:p w14:paraId="03E9D486" w14:textId="77777777" w:rsidR="00D4256D" w:rsidRPr="00A473FB" w:rsidRDefault="00D4256D" w:rsidP="00F422BC">
      <w:pPr>
        <w:rPr>
          <w:bCs/>
          <w:lang w:val="en-US"/>
        </w:rPr>
      </w:pPr>
    </w:p>
    <w:p w14:paraId="3C8ABD65" w14:textId="77777777" w:rsidR="00D4256D" w:rsidRPr="00A473FB" w:rsidRDefault="00A473FB" w:rsidP="00F422BC">
      <w:pPr>
        <w:rPr>
          <w:bCs/>
          <w:lang w:val="en-US"/>
        </w:rPr>
      </w:pPr>
      <w:r>
        <w:rPr>
          <w:bCs/>
          <w:lang w:val="en-US"/>
        </w:rPr>
        <w:t>Gallagher, Kaleen: “</w:t>
      </w:r>
      <w:r w:rsidR="00D4256D" w:rsidRPr="00A473FB">
        <w:rPr>
          <w:bCs/>
          <w:lang w:val="en-US"/>
        </w:rPr>
        <w:t xml:space="preserve">The Problem of Shame in Christa Wolf’s </w:t>
      </w:r>
      <w:proofErr w:type="spellStart"/>
      <w:r w:rsidR="00D4256D" w:rsidRPr="00A473FB">
        <w:rPr>
          <w:bCs/>
          <w:i/>
          <w:lang w:val="en-US"/>
        </w:rPr>
        <w:t>Stadt</w:t>
      </w:r>
      <w:proofErr w:type="spellEnd"/>
      <w:r w:rsidR="00D4256D" w:rsidRPr="00A473FB">
        <w:rPr>
          <w:bCs/>
          <w:i/>
          <w:lang w:val="en-US"/>
        </w:rPr>
        <w:t xml:space="preserve"> der Engel </w:t>
      </w:r>
      <w:proofErr w:type="spellStart"/>
      <w:proofErr w:type="gramStart"/>
      <w:r w:rsidR="00D4256D" w:rsidRPr="00A473FB">
        <w:rPr>
          <w:bCs/>
          <w:i/>
          <w:lang w:val="en-US"/>
        </w:rPr>
        <w:t>oder</w:t>
      </w:r>
      <w:proofErr w:type="spellEnd"/>
      <w:proofErr w:type="gramEnd"/>
      <w:r w:rsidR="00D4256D" w:rsidRPr="00A473FB">
        <w:rPr>
          <w:bCs/>
          <w:i/>
          <w:lang w:val="en-US"/>
        </w:rPr>
        <w:t xml:space="preserve"> the Overcoat of Dr. Freud</w:t>
      </w:r>
      <w:r w:rsidR="00D4256D" w:rsidRPr="00A473FB">
        <w:rPr>
          <w:bCs/>
          <w:lang w:val="en-US"/>
        </w:rPr>
        <w:t xml:space="preserve">.” In: </w:t>
      </w:r>
      <w:r w:rsidR="00D4256D" w:rsidRPr="00A473FB">
        <w:rPr>
          <w:bCs/>
          <w:i/>
          <w:lang w:val="en-US"/>
        </w:rPr>
        <w:t>German Life and Letters</w:t>
      </w:r>
      <w:r w:rsidR="00D4256D" w:rsidRPr="00A473FB">
        <w:rPr>
          <w:bCs/>
          <w:lang w:val="en-US"/>
        </w:rPr>
        <w:t xml:space="preserve"> 65:3 (2012), pp. 378-397. [</w:t>
      </w:r>
      <w:proofErr w:type="gramStart"/>
      <w:r w:rsidR="00D4256D" w:rsidRPr="00A473FB">
        <w:rPr>
          <w:bCs/>
          <w:lang w:val="en-US"/>
        </w:rPr>
        <w:t>available</w:t>
      </w:r>
      <w:proofErr w:type="gramEnd"/>
      <w:r w:rsidR="00D4256D" w:rsidRPr="00A473FB">
        <w:rPr>
          <w:bCs/>
          <w:lang w:val="en-US"/>
        </w:rPr>
        <w:t xml:space="preserve"> online through </w:t>
      </w:r>
      <w:proofErr w:type="spellStart"/>
      <w:r w:rsidR="00D4256D" w:rsidRPr="00A473FB">
        <w:rPr>
          <w:bCs/>
          <w:lang w:val="en-US"/>
        </w:rPr>
        <w:t>LUBsearch</w:t>
      </w:r>
      <w:proofErr w:type="spellEnd"/>
      <w:r w:rsidR="00D4256D" w:rsidRPr="00A473FB">
        <w:rPr>
          <w:bCs/>
          <w:lang w:val="en-US"/>
        </w:rPr>
        <w:t>].</w:t>
      </w:r>
    </w:p>
    <w:p w14:paraId="3190A5AE" w14:textId="77777777" w:rsidR="004C1A80" w:rsidRPr="00A473FB" w:rsidRDefault="004C1A80" w:rsidP="00F422BC">
      <w:pPr>
        <w:rPr>
          <w:bCs/>
          <w:lang w:val="en-US"/>
        </w:rPr>
      </w:pPr>
    </w:p>
    <w:p w14:paraId="1530E3D3" w14:textId="77777777" w:rsidR="004C1A80" w:rsidRDefault="00A473FB" w:rsidP="004C1A80">
      <w:pPr>
        <w:rPr>
          <w:bCs/>
          <w:lang w:val="en-US"/>
        </w:rPr>
      </w:pPr>
      <w:r>
        <w:rPr>
          <w:bCs/>
          <w:lang w:val="en-US"/>
        </w:rPr>
        <w:t>Richards-Wilson, Stephani: “</w:t>
      </w:r>
      <w:r w:rsidR="004C1A80" w:rsidRPr="00A473FB">
        <w:rPr>
          <w:bCs/>
          <w:lang w:val="en-US"/>
        </w:rPr>
        <w:t xml:space="preserve">Cry Wolf? Encounter Controversy: Christa Wolf's Legacy in Light of the Literature Debate.” In: </w:t>
      </w:r>
      <w:r w:rsidR="004C1A80" w:rsidRPr="00A473FB">
        <w:rPr>
          <w:bCs/>
          <w:i/>
          <w:lang w:val="en-US"/>
        </w:rPr>
        <w:t>New German Review: A Journal of Germanic Studies</w:t>
      </w:r>
      <w:r w:rsidR="004C1A80" w:rsidRPr="00A473FB">
        <w:rPr>
          <w:bCs/>
          <w:lang w:val="en-US"/>
        </w:rPr>
        <w:t xml:space="preserve"> 2</w:t>
      </w:r>
      <w:r w:rsidR="0094080E">
        <w:rPr>
          <w:bCs/>
          <w:lang w:val="en-US"/>
        </w:rPr>
        <w:t>4:1 (2011), pp. 63-79. [</w:t>
      </w:r>
      <w:proofErr w:type="gramStart"/>
      <w:r w:rsidR="0094080E">
        <w:rPr>
          <w:bCs/>
          <w:lang w:val="en-US"/>
        </w:rPr>
        <w:t>availabl</w:t>
      </w:r>
      <w:r w:rsidR="004C1A80" w:rsidRPr="00A473FB">
        <w:rPr>
          <w:bCs/>
          <w:lang w:val="en-US"/>
        </w:rPr>
        <w:t>e</w:t>
      </w:r>
      <w:proofErr w:type="gramEnd"/>
      <w:r w:rsidR="004C1A80" w:rsidRPr="00A473FB">
        <w:rPr>
          <w:bCs/>
          <w:lang w:val="en-US"/>
        </w:rPr>
        <w:t xml:space="preserve"> online through </w:t>
      </w:r>
      <w:proofErr w:type="spellStart"/>
      <w:r w:rsidR="004C1A80" w:rsidRPr="00A473FB">
        <w:rPr>
          <w:bCs/>
          <w:lang w:val="en-US"/>
        </w:rPr>
        <w:t>LUBsearch</w:t>
      </w:r>
      <w:proofErr w:type="spellEnd"/>
      <w:r w:rsidR="004C1A80" w:rsidRPr="00A473FB">
        <w:rPr>
          <w:bCs/>
          <w:lang w:val="en-US"/>
        </w:rPr>
        <w:t>]</w:t>
      </w:r>
      <w:r w:rsidR="00F90EDE">
        <w:rPr>
          <w:bCs/>
          <w:lang w:val="en-US"/>
        </w:rPr>
        <w:t>.</w:t>
      </w:r>
    </w:p>
    <w:p w14:paraId="0FA0C071" w14:textId="77777777" w:rsidR="0094080E" w:rsidRDefault="0094080E" w:rsidP="004C1A80">
      <w:pPr>
        <w:rPr>
          <w:bCs/>
          <w:lang w:val="en-US"/>
        </w:rPr>
      </w:pPr>
    </w:p>
    <w:p w14:paraId="250357AA" w14:textId="77777777" w:rsidR="0094080E" w:rsidRPr="0094080E" w:rsidRDefault="0094080E" w:rsidP="004C1A80">
      <w:pPr>
        <w:rPr>
          <w:bCs/>
          <w:lang w:val="en-US"/>
        </w:rPr>
      </w:pPr>
      <w:r>
        <w:rPr>
          <w:bCs/>
          <w:lang w:val="en-US"/>
        </w:rPr>
        <w:t xml:space="preserve">Ring, Annie: </w:t>
      </w:r>
      <w:r>
        <w:rPr>
          <w:bCs/>
          <w:i/>
          <w:lang w:val="en-US"/>
        </w:rPr>
        <w:t xml:space="preserve">After the Stasi. Collaboration and the Struggle for </w:t>
      </w:r>
      <w:proofErr w:type="spellStart"/>
      <w:r>
        <w:rPr>
          <w:bCs/>
          <w:i/>
          <w:lang w:val="en-US"/>
        </w:rPr>
        <w:t>Souvereign</w:t>
      </w:r>
      <w:proofErr w:type="spellEnd"/>
      <w:r>
        <w:rPr>
          <w:bCs/>
          <w:i/>
          <w:lang w:val="en-US"/>
        </w:rPr>
        <w:t xml:space="preserve"> Subjectivity in the Writing of German Unification</w:t>
      </w:r>
      <w:r>
        <w:rPr>
          <w:bCs/>
          <w:lang w:val="en-US"/>
        </w:rPr>
        <w:t>. London, New York: Bloomsbury Academic 2015, ISBN: 9781472567604, chapters 1 (pp. 33-64) and 3 (pp. 97-128).</w:t>
      </w:r>
    </w:p>
    <w:p w14:paraId="0C46D978" w14:textId="77777777" w:rsidR="00F00DF7" w:rsidRDefault="00F00DF7" w:rsidP="004C1A80">
      <w:pPr>
        <w:rPr>
          <w:bCs/>
          <w:lang w:val="en-US"/>
        </w:rPr>
      </w:pPr>
    </w:p>
    <w:p w14:paraId="151199BA" w14:textId="77777777" w:rsidR="00F00DF7" w:rsidRPr="00A473FB" w:rsidRDefault="00F00DF7" w:rsidP="004C1A80">
      <w:pPr>
        <w:rPr>
          <w:bCs/>
          <w:lang w:val="en-US"/>
        </w:rPr>
      </w:pPr>
      <w:r w:rsidRPr="00F00DF7">
        <w:rPr>
          <w:bCs/>
          <w:lang w:val="en-US"/>
        </w:rPr>
        <w:lastRenderedPageBreak/>
        <w:t xml:space="preserve">Saunders, Anna: “Thomas </w:t>
      </w:r>
      <w:proofErr w:type="spellStart"/>
      <w:r w:rsidRPr="00F00DF7">
        <w:rPr>
          <w:bCs/>
          <w:lang w:val="en-US"/>
        </w:rPr>
        <w:t>Brussig’s</w:t>
      </w:r>
      <w:proofErr w:type="spellEnd"/>
      <w:r w:rsidRPr="00F00DF7">
        <w:rPr>
          <w:bCs/>
          <w:lang w:val="en-US"/>
        </w:rPr>
        <w:t xml:space="preserve"> </w:t>
      </w:r>
      <w:proofErr w:type="spellStart"/>
      <w:r w:rsidRPr="00F00DF7">
        <w:rPr>
          <w:bCs/>
          <w:i/>
          <w:lang w:val="en-US"/>
        </w:rPr>
        <w:t>Helden</w:t>
      </w:r>
      <w:proofErr w:type="spellEnd"/>
      <w:r w:rsidRPr="00F00DF7">
        <w:rPr>
          <w:bCs/>
          <w:i/>
          <w:lang w:val="en-US"/>
        </w:rPr>
        <w:t xml:space="preserve"> </w:t>
      </w:r>
      <w:proofErr w:type="spellStart"/>
      <w:r w:rsidRPr="00F00DF7">
        <w:rPr>
          <w:bCs/>
          <w:i/>
          <w:lang w:val="en-US"/>
        </w:rPr>
        <w:t>wie</w:t>
      </w:r>
      <w:proofErr w:type="spellEnd"/>
      <w:r w:rsidRPr="00F00DF7">
        <w:rPr>
          <w:bCs/>
          <w:i/>
          <w:lang w:val="en-US"/>
        </w:rPr>
        <w:t xml:space="preserve"> </w:t>
      </w:r>
      <w:proofErr w:type="spellStart"/>
      <w:r w:rsidRPr="00F00DF7">
        <w:rPr>
          <w:bCs/>
          <w:i/>
          <w:lang w:val="en-US"/>
        </w:rPr>
        <w:t>wir</w:t>
      </w:r>
      <w:proofErr w:type="spellEnd"/>
      <w:r w:rsidRPr="00F00DF7">
        <w:rPr>
          <w:bCs/>
          <w:lang w:val="en-US"/>
        </w:rPr>
        <w:t xml:space="preserve"> (Heroes like us)”. In: Stuart </w:t>
      </w:r>
      <w:proofErr w:type="spellStart"/>
      <w:r w:rsidRPr="00F00DF7">
        <w:rPr>
          <w:bCs/>
          <w:lang w:val="en-US"/>
        </w:rPr>
        <w:t>Taberner</w:t>
      </w:r>
      <w:proofErr w:type="spellEnd"/>
      <w:r w:rsidRPr="00F00DF7">
        <w:rPr>
          <w:bCs/>
          <w:lang w:val="en-US"/>
        </w:rPr>
        <w:t xml:space="preserve"> (ed.), </w:t>
      </w:r>
      <w:proofErr w:type="gramStart"/>
      <w:r w:rsidRPr="00F00DF7">
        <w:rPr>
          <w:bCs/>
          <w:i/>
          <w:lang w:val="en-US"/>
        </w:rPr>
        <w:t>The</w:t>
      </w:r>
      <w:proofErr w:type="gramEnd"/>
      <w:r w:rsidRPr="00F00DF7">
        <w:rPr>
          <w:bCs/>
          <w:i/>
          <w:lang w:val="en-US"/>
        </w:rPr>
        <w:t xml:space="preserve"> Novel in German since 1990</w:t>
      </w:r>
      <w:r w:rsidRPr="00F00DF7">
        <w:rPr>
          <w:bCs/>
          <w:lang w:val="en-US"/>
        </w:rPr>
        <w:t>. Cambridge: Cambridge University Press 2011, ISBN 9780521192378, pp. 50-63.</w:t>
      </w:r>
    </w:p>
    <w:p w14:paraId="5F4332D6" w14:textId="77777777" w:rsidR="00D4256D" w:rsidRPr="00A473FB" w:rsidRDefault="00D4256D" w:rsidP="00F422BC">
      <w:pPr>
        <w:rPr>
          <w:bCs/>
          <w:lang w:val="en-US"/>
        </w:rPr>
      </w:pPr>
    </w:p>
    <w:p w14:paraId="30021369" w14:textId="77777777" w:rsidR="00D4256D" w:rsidRPr="00A473FB" w:rsidRDefault="00A473FB" w:rsidP="00D4256D">
      <w:pPr>
        <w:rPr>
          <w:lang w:val="en-US"/>
        </w:rPr>
      </w:pPr>
      <w:proofErr w:type="spellStart"/>
      <w:r>
        <w:rPr>
          <w:bCs/>
          <w:lang w:val="en-US"/>
        </w:rPr>
        <w:t>Schoeps</w:t>
      </w:r>
      <w:proofErr w:type="spellEnd"/>
      <w:r>
        <w:rPr>
          <w:bCs/>
          <w:lang w:val="en-US"/>
        </w:rPr>
        <w:t>, Karl-Heinz J.: “</w:t>
      </w:r>
      <w:r w:rsidR="00D4256D" w:rsidRPr="00A473FB">
        <w:rPr>
          <w:bCs/>
          <w:lang w:val="en-US"/>
        </w:rPr>
        <w:t xml:space="preserve">Intellectuals, Unification, and Political Change 1990: The Case of Christa Wolf.” In: </w:t>
      </w:r>
      <w:r w:rsidR="00D4256D" w:rsidRPr="00A473FB">
        <w:rPr>
          <w:lang w:val="en-US"/>
        </w:rPr>
        <w:t xml:space="preserve">Walter Pape (ed.): </w:t>
      </w:r>
      <w:r w:rsidR="00D4256D" w:rsidRPr="00A473FB">
        <w:rPr>
          <w:i/>
          <w:lang w:val="en-US"/>
        </w:rPr>
        <w:t>1870/71-1989/1990: German Unifications and the Change of Literary Discourse</w:t>
      </w:r>
      <w:r w:rsidR="00D4256D" w:rsidRPr="00A473FB">
        <w:rPr>
          <w:lang w:val="en-US"/>
        </w:rPr>
        <w:t xml:space="preserve"> (European Cultures - Studies in Literature &amp; the Arts). Berlin, New York: De </w:t>
      </w:r>
      <w:proofErr w:type="spellStart"/>
      <w:r w:rsidR="00D4256D" w:rsidRPr="00A473FB">
        <w:rPr>
          <w:lang w:val="en-US"/>
        </w:rPr>
        <w:t>Gruyter</w:t>
      </w:r>
      <w:proofErr w:type="spellEnd"/>
      <w:r w:rsidR="00D4256D" w:rsidRPr="00A473FB">
        <w:rPr>
          <w:lang w:val="en-US"/>
        </w:rPr>
        <w:t xml:space="preserve"> 1993, ISBN: 3110138786, pp. 251-277.</w:t>
      </w:r>
    </w:p>
    <w:p w14:paraId="5AAF6A8D" w14:textId="77777777" w:rsidR="008921EE" w:rsidRPr="00A473FB" w:rsidRDefault="008921EE" w:rsidP="00F422BC">
      <w:pPr>
        <w:rPr>
          <w:bCs/>
          <w:lang w:val="en-US"/>
        </w:rPr>
      </w:pPr>
    </w:p>
    <w:p w14:paraId="16978109" w14:textId="77777777" w:rsidR="008921EE" w:rsidRDefault="00A473FB" w:rsidP="00F422BC">
      <w:pPr>
        <w:rPr>
          <w:bCs/>
          <w:lang w:val="en-US"/>
        </w:rPr>
      </w:pPr>
      <w:proofErr w:type="spellStart"/>
      <w:r>
        <w:rPr>
          <w:bCs/>
          <w:lang w:val="en-US"/>
        </w:rPr>
        <w:t>Taberner</w:t>
      </w:r>
      <w:proofErr w:type="spellEnd"/>
      <w:r>
        <w:rPr>
          <w:bCs/>
          <w:lang w:val="en-US"/>
        </w:rPr>
        <w:t>, Stuart: “’</w:t>
      </w:r>
      <w:r w:rsidR="008921EE" w:rsidRPr="00A473FB">
        <w:rPr>
          <w:bCs/>
          <w:lang w:val="en-US"/>
        </w:rPr>
        <w:t xml:space="preserve">West German literature’ in the Berlin republic.” In: Stuart </w:t>
      </w:r>
      <w:proofErr w:type="spellStart"/>
      <w:r w:rsidR="008921EE" w:rsidRPr="00A473FB">
        <w:rPr>
          <w:bCs/>
          <w:lang w:val="en-US"/>
        </w:rPr>
        <w:t>Taberner</w:t>
      </w:r>
      <w:proofErr w:type="spellEnd"/>
      <w:r w:rsidR="008921EE" w:rsidRPr="00A473FB">
        <w:rPr>
          <w:bCs/>
          <w:lang w:val="en-US"/>
        </w:rPr>
        <w:t xml:space="preserve"> (ed.): </w:t>
      </w:r>
      <w:r w:rsidR="008921EE" w:rsidRPr="00F00DF7">
        <w:rPr>
          <w:bCs/>
          <w:i/>
          <w:lang w:val="en-US"/>
        </w:rPr>
        <w:t>Contemporary German Fiction: Writing in the Berlin Republic</w:t>
      </w:r>
      <w:r w:rsidR="008921EE" w:rsidRPr="00A473FB">
        <w:rPr>
          <w:bCs/>
          <w:lang w:val="en-US"/>
        </w:rPr>
        <w:t>. Cambridge: Cambridge University Press 2007, ISBN: 9780521860789</w:t>
      </w:r>
      <w:r w:rsidR="00D4256D" w:rsidRPr="00A473FB">
        <w:rPr>
          <w:bCs/>
          <w:lang w:val="en-US"/>
        </w:rPr>
        <w:t>, pp. 72-90.</w:t>
      </w:r>
    </w:p>
    <w:p w14:paraId="4D3DF9A1" w14:textId="77777777" w:rsidR="00F00DF7" w:rsidRDefault="00F00DF7" w:rsidP="00F422BC">
      <w:pPr>
        <w:rPr>
          <w:bCs/>
          <w:lang w:val="en-US"/>
        </w:rPr>
      </w:pPr>
    </w:p>
    <w:p w14:paraId="5D9E7AA4" w14:textId="77777777" w:rsidR="00F00DF7" w:rsidRPr="00FF77B3" w:rsidRDefault="00F00DF7" w:rsidP="00F00DF7">
      <w:pPr>
        <w:rPr>
          <w:bCs/>
          <w:lang w:val="en-US"/>
        </w:rPr>
      </w:pPr>
      <w:proofErr w:type="spellStart"/>
      <w:r>
        <w:rPr>
          <w:bCs/>
          <w:lang w:val="en-US"/>
        </w:rPr>
        <w:t>Taberner</w:t>
      </w:r>
      <w:proofErr w:type="spellEnd"/>
      <w:r>
        <w:rPr>
          <w:bCs/>
          <w:lang w:val="en-US"/>
        </w:rPr>
        <w:t xml:space="preserve">, Stuart: “Introduction: The novel in German since 1990.” In: Stuart </w:t>
      </w:r>
      <w:proofErr w:type="spellStart"/>
      <w:r>
        <w:rPr>
          <w:bCs/>
          <w:lang w:val="en-US"/>
        </w:rPr>
        <w:t>Taberner</w:t>
      </w:r>
      <w:proofErr w:type="spellEnd"/>
      <w:r>
        <w:rPr>
          <w:bCs/>
          <w:lang w:val="en-US"/>
        </w:rPr>
        <w:t xml:space="preserve"> (ed.), </w:t>
      </w:r>
      <w:proofErr w:type="gramStart"/>
      <w:r>
        <w:rPr>
          <w:bCs/>
          <w:i/>
          <w:lang w:val="en-US"/>
        </w:rPr>
        <w:t>The</w:t>
      </w:r>
      <w:proofErr w:type="gramEnd"/>
      <w:r>
        <w:rPr>
          <w:bCs/>
          <w:i/>
          <w:lang w:val="en-US"/>
        </w:rPr>
        <w:t xml:space="preserve"> Novel in German since 1990</w:t>
      </w:r>
      <w:r>
        <w:rPr>
          <w:bCs/>
          <w:lang w:val="en-US"/>
        </w:rPr>
        <w:t>. Cambridge: Cambridge University Press 2011, ISBN 9780521192378, pp. 1-18.</w:t>
      </w:r>
    </w:p>
    <w:p w14:paraId="23D3C7A9" w14:textId="77777777" w:rsidR="00F00DF7" w:rsidRPr="00A473FB" w:rsidRDefault="00F00DF7" w:rsidP="00F422BC">
      <w:pPr>
        <w:rPr>
          <w:bCs/>
          <w:lang w:val="en-US"/>
        </w:rPr>
      </w:pPr>
    </w:p>
    <w:p w14:paraId="0E9F6F52" w14:textId="77777777" w:rsidR="00FD583D" w:rsidRPr="00A473FB" w:rsidRDefault="00FD583D">
      <w:pPr>
        <w:rPr>
          <w:lang w:val="en-US"/>
        </w:rPr>
      </w:pPr>
    </w:p>
    <w:p w14:paraId="157E56DD" w14:textId="77777777" w:rsidR="002E6823" w:rsidRPr="00A473FB" w:rsidRDefault="004C3EEE">
      <w:pPr>
        <w:rPr>
          <w:b/>
          <w:lang w:val="en-US"/>
        </w:rPr>
      </w:pPr>
      <w:r w:rsidRPr="00A473FB">
        <w:rPr>
          <w:b/>
          <w:lang w:val="en-US"/>
        </w:rPr>
        <w:t>Additional reference literature:</w:t>
      </w:r>
    </w:p>
    <w:p w14:paraId="2AD706FF" w14:textId="77777777" w:rsidR="002E6823" w:rsidRPr="00A473FB" w:rsidRDefault="002E6823">
      <w:pPr>
        <w:rPr>
          <w:lang w:val="en-US"/>
        </w:rPr>
      </w:pPr>
    </w:p>
    <w:p w14:paraId="16342CA5" w14:textId="77777777" w:rsidR="002E6823" w:rsidRPr="007C44B2" w:rsidRDefault="002E6823" w:rsidP="002E6823">
      <w:pPr>
        <w:rPr>
          <w:lang w:val="en-US"/>
        </w:rPr>
      </w:pPr>
      <w:r w:rsidRPr="00A473FB">
        <w:rPr>
          <w:lang w:val="en-US"/>
        </w:rPr>
        <w:t xml:space="preserve">Jakob </w:t>
      </w:r>
      <w:proofErr w:type="spellStart"/>
      <w:r w:rsidRPr="00A473FB">
        <w:rPr>
          <w:lang w:val="en-US"/>
        </w:rPr>
        <w:t>Lothe</w:t>
      </w:r>
      <w:proofErr w:type="spellEnd"/>
      <w:r w:rsidRPr="00A473FB">
        <w:rPr>
          <w:lang w:val="en-US"/>
        </w:rPr>
        <w:t xml:space="preserve">, </w:t>
      </w:r>
      <w:r w:rsidRPr="00F00DF7">
        <w:rPr>
          <w:i/>
          <w:lang w:val="en-US"/>
        </w:rPr>
        <w:t>Narrative in Fiction and Film. An Introduction</w:t>
      </w:r>
      <w:r w:rsidRPr="00A473FB">
        <w:rPr>
          <w:lang w:val="en-US"/>
        </w:rPr>
        <w:t xml:space="preserve">. </w:t>
      </w:r>
      <w:r w:rsidR="00C63486">
        <w:rPr>
          <w:lang w:val="en-US"/>
        </w:rPr>
        <w:t xml:space="preserve">Oxford: </w:t>
      </w:r>
      <w:r w:rsidRPr="00A473FB">
        <w:rPr>
          <w:lang w:val="en-US"/>
        </w:rPr>
        <w:t>Oxford University P</w:t>
      </w:r>
      <w:r w:rsidR="00C63486">
        <w:rPr>
          <w:lang w:val="en-US"/>
        </w:rPr>
        <w:t xml:space="preserve">ress 2000, ISBN </w:t>
      </w:r>
      <w:r w:rsidR="00C63486" w:rsidRPr="007C44B2">
        <w:rPr>
          <w:lang w:val="en-US"/>
        </w:rPr>
        <w:t xml:space="preserve">0198752326. </w:t>
      </w:r>
      <w:r w:rsidR="00F00DF7">
        <w:rPr>
          <w:lang w:val="en-US"/>
        </w:rPr>
        <w:t>(253 pages)</w:t>
      </w:r>
    </w:p>
    <w:p w14:paraId="6AA17EC5" w14:textId="77777777" w:rsidR="002E6823" w:rsidRPr="00A473FB" w:rsidRDefault="002E6823" w:rsidP="002E6823">
      <w:pPr>
        <w:rPr>
          <w:lang w:val="en-US"/>
        </w:rPr>
      </w:pPr>
    </w:p>
    <w:p w14:paraId="50893AAF" w14:textId="77777777" w:rsidR="002E6823" w:rsidRPr="00A473FB" w:rsidRDefault="002E6823" w:rsidP="002E6823">
      <w:pPr>
        <w:rPr>
          <w:lang w:val="en-US"/>
        </w:rPr>
      </w:pPr>
      <w:proofErr w:type="spellStart"/>
      <w:r w:rsidRPr="00A473FB">
        <w:rPr>
          <w:lang w:val="en-US"/>
        </w:rPr>
        <w:t>Hühn</w:t>
      </w:r>
      <w:proofErr w:type="spellEnd"/>
      <w:r w:rsidRPr="00A473FB">
        <w:rPr>
          <w:lang w:val="en-US"/>
        </w:rPr>
        <w:t>, Peter et al. (</w:t>
      </w:r>
      <w:proofErr w:type="spellStart"/>
      <w:proofErr w:type="gramStart"/>
      <w:r w:rsidRPr="00A473FB">
        <w:rPr>
          <w:lang w:val="en-US"/>
        </w:rPr>
        <w:t>eds</w:t>
      </w:r>
      <w:proofErr w:type="spellEnd"/>
      <w:proofErr w:type="gramEnd"/>
      <w:r w:rsidRPr="00A473FB">
        <w:rPr>
          <w:lang w:val="en-US"/>
        </w:rPr>
        <w:t xml:space="preserve">): </w:t>
      </w:r>
      <w:r w:rsidRPr="00C63486">
        <w:rPr>
          <w:i/>
          <w:lang w:val="en-US"/>
        </w:rPr>
        <w:t>the living handbook of narratology</w:t>
      </w:r>
      <w:r w:rsidRPr="00A473FB">
        <w:rPr>
          <w:lang w:val="en-US"/>
        </w:rPr>
        <w:t>. Hamburg: Hamburg University Press.</w:t>
      </w:r>
      <w:r w:rsidR="00C63486">
        <w:rPr>
          <w:lang w:val="en-US"/>
        </w:rPr>
        <w:t xml:space="preserve"> </w:t>
      </w:r>
      <w:r w:rsidRPr="00A473FB">
        <w:rPr>
          <w:lang w:val="en-US"/>
        </w:rPr>
        <w:t>URL = hup.sub.uni-hamburg.de/</w:t>
      </w:r>
      <w:proofErr w:type="spellStart"/>
      <w:r w:rsidRPr="00A473FB">
        <w:rPr>
          <w:lang w:val="en-US"/>
        </w:rPr>
        <w:t>lhn</w:t>
      </w:r>
      <w:proofErr w:type="spellEnd"/>
    </w:p>
    <w:sectPr w:rsidR="002E6823" w:rsidRPr="00A473FB" w:rsidSect="00D13A5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2C"/>
    <w:rsid w:val="00013654"/>
    <w:rsid w:val="0007263E"/>
    <w:rsid w:val="000E1FF6"/>
    <w:rsid w:val="001F7B2C"/>
    <w:rsid w:val="00233B4F"/>
    <w:rsid w:val="00274233"/>
    <w:rsid w:val="002B1055"/>
    <w:rsid w:val="002E6823"/>
    <w:rsid w:val="003848DB"/>
    <w:rsid w:val="004C1A80"/>
    <w:rsid w:val="004C3EEE"/>
    <w:rsid w:val="006B08D6"/>
    <w:rsid w:val="00773C39"/>
    <w:rsid w:val="007C44B2"/>
    <w:rsid w:val="00806A5A"/>
    <w:rsid w:val="00850935"/>
    <w:rsid w:val="008921EE"/>
    <w:rsid w:val="0094080E"/>
    <w:rsid w:val="009D2F7C"/>
    <w:rsid w:val="00A473FB"/>
    <w:rsid w:val="00A51AE9"/>
    <w:rsid w:val="00A63788"/>
    <w:rsid w:val="00B658A6"/>
    <w:rsid w:val="00C24087"/>
    <w:rsid w:val="00C53645"/>
    <w:rsid w:val="00C63486"/>
    <w:rsid w:val="00C639CB"/>
    <w:rsid w:val="00D13A50"/>
    <w:rsid w:val="00D4256D"/>
    <w:rsid w:val="00D44330"/>
    <w:rsid w:val="00DF427D"/>
    <w:rsid w:val="00EB4DD7"/>
    <w:rsid w:val="00F00DF7"/>
    <w:rsid w:val="00F422BC"/>
    <w:rsid w:val="00F90EDE"/>
    <w:rsid w:val="00FA50C7"/>
    <w:rsid w:val="00FC03B7"/>
    <w:rsid w:val="00FC1988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D62C7B"/>
  <w14:defaultImageDpi w14:val="300"/>
  <w15:docId w15:val="{927000C9-8C62-4DCC-8CA7-F6E87D46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136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B4DD7"/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B4DD7"/>
    <w:rPr>
      <w:rFonts w:ascii="Lucida Grande" w:hAnsi="Lucida Grande" w:cs="Lucida Grande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1365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 Lunds Universitet</dc:creator>
  <cp:lastModifiedBy>Helena Nilsson</cp:lastModifiedBy>
  <cp:revision>3</cp:revision>
  <dcterms:created xsi:type="dcterms:W3CDTF">2019-08-27T14:20:00Z</dcterms:created>
  <dcterms:modified xsi:type="dcterms:W3CDTF">2019-08-27T14:20:00Z</dcterms:modified>
</cp:coreProperties>
</file>