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48" w:rsidRPr="003026AB" w:rsidRDefault="00CF7D48" w:rsidP="00CF7D48">
      <w:pPr>
        <w:pStyle w:val="Brdtext"/>
        <w:spacing w:before="74"/>
        <w:ind w:left="0"/>
        <w:rPr>
          <w:lang w:val="en-US"/>
        </w:rPr>
      </w:pPr>
      <w:bookmarkStart w:id="0" w:name="_GoBack"/>
      <w:bookmarkEnd w:id="0"/>
      <w:r w:rsidRPr="003026AB">
        <w:rPr>
          <w:lang w:val="en-US"/>
        </w:rPr>
        <w:t>Master</w:t>
      </w:r>
      <w:r w:rsidRPr="003026AB">
        <w:rPr>
          <w:spacing w:val="-1"/>
          <w:lang w:val="en-US"/>
        </w:rPr>
        <w:t xml:space="preserve"> </w:t>
      </w:r>
      <w:r w:rsidRPr="003026AB">
        <w:rPr>
          <w:lang w:val="en-US"/>
        </w:rPr>
        <w:t>Programme</w:t>
      </w:r>
      <w:r w:rsidRPr="003026AB">
        <w:rPr>
          <w:spacing w:val="-2"/>
          <w:lang w:val="en-US"/>
        </w:rPr>
        <w:t xml:space="preserve"> </w:t>
      </w:r>
      <w:r>
        <w:rPr>
          <w:lang w:val="en-US"/>
        </w:rPr>
        <w:t xml:space="preserve">in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 w:rsidRPr="003026AB">
        <w:rPr>
          <w:lang w:val="en-US"/>
        </w:rPr>
        <w:t>READING</w:t>
      </w:r>
      <w:r w:rsidRPr="003026AB">
        <w:rPr>
          <w:spacing w:val="-4"/>
          <w:lang w:val="en-US"/>
        </w:rPr>
        <w:t xml:space="preserve"> </w:t>
      </w:r>
      <w:r w:rsidRPr="003026AB">
        <w:rPr>
          <w:lang w:val="en-US"/>
        </w:rPr>
        <w:t>LIST</w:t>
      </w:r>
    </w:p>
    <w:p w:rsidR="00CF7D48" w:rsidRPr="003026AB" w:rsidRDefault="00CF7D48" w:rsidP="00CF7D48">
      <w:pPr>
        <w:pStyle w:val="Brdtext"/>
        <w:ind w:left="0"/>
        <w:rPr>
          <w:lang w:val="en-US"/>
        </w:rPr>
      </w:pPr>
      <w:r w:rsidRPr="003026AB">
        <w:rPr>
          <w:lang w:val="en-US"/>
        </w:rPr>
        <w:t>Literature – Culture</w:t>
      </w:r>
      <w:r w:rsidRPr="003026AB">
        <w:rPr>
          <w:spacing w:val="-5"/>
          <w:lang w:val="en-US"/>
        </w:rPr>
        <w:t xml:space="preserve"> </w:t>
      </w:r>
      <w:r>
        <w:rPr>
          <w:lang w:val="en-US"/>
        </w:rPr>
        <w:t>– Media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Fall </w:t>
      </w:r>
      <w:r w:rsidRPr="003026AB">
        <w:rPr>
          <w:lang w:val="en-US"/>
        </w:rPr>
        <w:t>2020</w:t>
      </w:r>
    </w:p>
    <w:p w:rsidR="00CF7D48" w:rsidRPr="003026AB" w:rsidRDefault="00CF7D48" w:rsidP="00CF7D48">
      <w:pPr>
        <w:pStyle w:val="Brdtext"/>
        <w:ind w:left="0"/>
        <w:rPr>
          <w:lang w:val="en-US"/>
        </w:rPr>
      </w:pPr>
      <w:r w:rsidRPr="003026AB">
        <w:rPr>
          <w:lang w:val="en-US"/>
        </w:rPr>
        <w:t>SOL, Lund University</w:t>
      </w:r>
      <w:r>
        <w:rPr>
          <w:lang w:val="en-US"/>
        </w:rPr>
        <w:t xml:space="preserve"> </w:t>
      </w:r>
    </w:p>
    <w:p w:rsidR="00CF7D48" w:rsidRPr="003026AB" w:rsidRDefault="00CF7D48" w:rsidP="00CF7D48">
      <w:pPr>
        <w:rPr>
          <w:b/>
          <w:sz w:val="26"/>
          <w:lang w:val="en-US"/>
        </w:rPr>
      </w:pPr>
    </w:p>
    <w:p w:rsidR="00CF7D48" w:rsidRPr="003026AB" w:rsidRDefault="00CF7D48" w:rsidP="00CF7D48">
      <w:pPr>
        <w:rPr>
          <w:b/>
          <w:lang w:val="en-US"/>
        </w:rPr>
      </w:pPr>
    </w:p>
    <w:p w:rsidR="00CF7D48" w:rsidRPr="00CF7D48" w:rsidRDefault="00CF7D48" w:rsidP="00CF7D48">
      <w:pPr>
        <w:pStyle w:val="Brdtext"/>
        <w:ind w:left="0"/>
        <w:rPr>
          <w:lang w:val="es-ES"/>
        </w:rPr>
      </w:pPr>
      <w:r w:rsidRPr="00CF7D48">
        <w:rPr>
          <w:lang w:val="es-ES"/>
        </w:rPr>
        <w:t xml:space="preserve">LIVR55: </w:t>
      </w:r>
      <w:r w:rsidRPr="00CF7D48">
        <w:rPr>
          <w:i/>
          <w:lang w:val="es-ES"/>
        </w:rPr>
        <w:t>Crítica social y estética en la novela española actual/Social Critique and Aesthetics in the Contemporary Spanish Novel</w:t>
      </w:r>
    </w:p>
    <w:p w:rsidR="00DC49B2" w:rsidRDefault="00DC49B2" w:rsidP="00CF7D48">
      <w:pPr>
        <w:pStyle w:val="Ingetavstnd"/>
        <w:rPr>
          <w:lang w:val="es-ES"/>
        </w:rPr>
      </w:pPr>
    </w:p>
    <w:p w:rsidR="0056711F" w:rsidRPr="00DC49B2" w:rsidRDefault="00DC49B2" w:rsidP="00CF7D48">
      <w:pPr>
        <w:pStyle w:val="Ingetavstnd"/>
        <w:rPr>
          <w:i/>
          <w:lang w:val="es-ES"/>
        </w:rPr>
      </w:pPr>
      <w:r w:rsidRPr="00DC49B2">
        <w:rPr>
          <w:i/>
          <w:lang w:val="es-ES"/>
        </w:rPr>
        <w:t>Novels</w:t>
      </w:r>
    </w:p>
    <w:p w:rsidR="00DC49B2" w:rsidRDefault="00DC49B2" w:rsidP="00CF7D48">
      <w:pPr>
        <w:pStyle w:val="Ingetavstnd"/>
        <w:rPr>
          <w:lang w:val="es-ES"/>
        </w:rPr>
      </w:pPr>
    </w:p>
    <w:p w:rsidR="0087388E" w:rsidRPr="00CF7D48" w:rsidRDefault="0087388E" w:rsidP="00CF7D48">
      <w:pPr>
        <w:pStyle w:val="Ingetavstnd"/>
        <w:rPr>
          <w:lang w:val="es-ES"/>
        </w:rPr>
      </w:pPr>
      <w:r>
        <w:rPr>
          <w:lang w:val="es-ES"/>
        </w:rPr>
        <w:t xml:space="preserve">Chirbes, Rafael. </w:t>
      </w:r>
      <w:r w:rsidRPr="0056711F">
        <w:rPr>
          <w:i/>
          <w:lang w:val="es-ES"/>
        </w:rPr>
        <w:t>En la orilla</w:t>
      </w:r>
      <w:r>
        <w:rPr>
          <w:lang w:val="es-ES"/>
        </w:rPr>
        <w:t xml:space="preserve"> (2013). 440 pp.</w:t>
      </w:r>
    </w:p>
    <w:p w:rsidR="0087388E" w:rsidRPr="00CF7D48" w:rsidRDefault="0087388E" w:rsidP="00CF7D48">
      <w:pPr>
        <w:pStyle w:val="Ingetavstnd"/>
        <w:rPr>
          <w:lang w:val="es-ES"/>
        </w:rPr>
      </w:pPr>
      <w:r>
        <w:rPr>
          <w:lang w:val="es-ES"/>
        </w:rPr>
        <w:t xml:space="preserve">Galindo, Bruno. </w:t>
      </w:r>
      <w:r w:rsidRPr="0056711F">
        <w:rPr>
          <w:i/>
          <w:lang w:val="es-ES"/>
        </w:rPr>
        <w:t>El público</w:t>
      </w:r>
      <w:r>
        <w:rPr>
          <w:lang w:val="es-ES"/>
        </w:rPr>
        <w:t xml:space="preserve"> (2012). 221 pp.</w:t>
      </w:r>
    </w:p>
    <w:p w:rsidR="0087388E" w:rsidRPr="00CF7D48" w:rsidRDefault="0087388E" w:rsidP="00CF7D48">
      <w:pPr>
        <w:pStyle w:val="Ingetavstnd"/>
        <w:rPr>
          <w:lang w:val="es-ES"/>
        </w:rPr>
      </w:pPr>
      <w:r>
        <w:rPr>
          <w:lang w:val="es-ES"/>
        </w:rPr>
        <w:t xml:space="preserve">Morales, Cristina. </w:t>
      </w:r>
      <w:r w:rsidRPr="0087388E">
        <w:rPr>
          <w:i/>
          <w:lang w:val="es-ES"/>
        </w:rPr>
        <w:t>Lectura fácil</w:t>
      </w:r>
      <w:r>
        <w:rPr>
          <w:lang w:val="es-ES"/>
        </w:rPr>
        <w:t xml:space="preserve"> (2018). 424 pp. </w:t>
      </w:r>
    </w:p>
    <w:p w:rsidR="0087388E" w:rsidRPr="00CF7D48" w:rsidRDefault="0087388E" w:rsidP="00CF7D48">
      <w:pPr>
        <w:pStyle w:val="Ingetavstnd"/>
        <w:rPr>
          <w:lang w:val="es-ES"/>
        </w:rPr>
      </w:pPr>
      <w:r>
        <w:rPr>
          <w:lang w:val="es-ES"/>
        </w:rPr>
        <w:t xml:space="preserve">Navarro, Elvira. </w:t>
      </w:r>
      <w:r w:rsidRPr="0056711F">
        <w:rPr>
          <w:i/>
          <w:lang w:val="es-ES"/>
        </w:rPr>
        <w:t>La trabajadora</w:t>
      </w:r>
      <w:r>
        <w:rPr>
          <w:lang w:val="es-ES"/>
        </w:rPr>
        <w:t xml:space="preserve"> (2014). 186 pp.</w:t>
      </w:r>
    </w:p>
    <w:p w:rsidR="0087388E" w:rsidRPr="00CF7D48" w:rsidRDefault="0087388E" w:rsidP="00CF7D48">
      <w:pPr>
        <w:pStyle w:val="Ingetavstnd"/>
        <w:rPr>
          <w:lang w:val="es-ES"/>
        </w:rPr>
      </w:pPr>
      <w:r>
        <w:rPr>
          <w:lang w:val="es-ES"/>
        </w:rPr>
        <w:t xml:space="preserve">Pacheco, Anna. </w:t>
      </w:r>
      <w:r w:rsidRPr="0087388E">
        <w:rPr>
          <w:i/>
          <w:lang w:val="es-ES"/>
        </w:rPr>
        <w:t>Listas, guapas, limpias</w:t>
      </w:r>
      <w:r>
        <w:rPr>
          <w:lang w:val="es-ES"/>
        </w:rPr>
        <w:t xml:space="preserve"> (2019). 192 pp.</w:t>
      </w:r>
    </w:p>
    <w:p w:rsidR="0087388E" w:rsidRDefault="0087388E" w:rsidP="00CF7D48">
      <w:pPr>
        <w:pStyle w:val="Ingetavstnd"/>
        <w:rPr>
          <w:lang w:val="es-ES"/>
        </w:rPr>
      </w:pPr>
      <w:r>
        <w:rPr>
          <w:lang w:val="es-ES"/>
        </w:rPr>
        <w:t xml:space="preserve">Rosa, Isaac. </w:t>
      </w:r>
      <w:r w:rsidRPr="0056711F">
        <w:rPr>
          <w:i/>
          <w:lang w:val="es-ES"/>
        </w:rPr>
        <w:t>La mano invisible</w:t>
      </w:r>
      <w:r>
        <w:rPr>
          <w:lang w:val="es-ES"/>
        </w:rPr>
        <w:t xml:space="preserve"> (2011). 384 pp.</w:t>
      </w:r>
    </w:p>
    <w:p w:rsidR="00D30122" w:rsidRDefault="00D30122" w:rsidP="00CF7D48">
      <w:pPr>
        <w:pStyle w:val="Ingetavstnd"/>
        <w:rPr>
          <w:lang w:val="es-ES"/>
        </w:rPr>
      </w:pPr>
      <w:r>
        <w:rPr>
          <w:lang w:val="es-ES"/>
        </w:rPr>
        <w:t xml:space="preserve">Rosa, Isaac. La habitación oscura (2013). 256 pp.  </w:t>
      </w:r>
    </w:p>
    <w:p w:rsidR="0087388E" w:rsidRPr="00CF7D48" w:rsidRDefault="0087388E" w:rsidP="00CF7D48">
      <w:pPr>
        <w:pStyle w:val="Ingetavstnd"/>
        <w:rPr>
          <w:lang w:val="es-ES"/>
        </w:rPr>
      </w:pPr>
      <w:r w:rsidRPr="0056711F">
        <w:rPr>
          <w:lang w:val="es-ES"/>
        </w:rPr>
        <w:t>Sánchez Aguilar</w:t>
      </w:r>
      <w:r>
        <w:rPr>
          <w:lang w:val="es-ES"/>
        </w:rPr>
        <w:t xml:space="preserve">, </w:t>
      </w:r>
      <w:r w:rsidRPr="0056711F">
        <w:rPr>
          <w:lang w:val="es-ES"/>
        </w:rPr>
        <w:t>Diego</w:t>
      </w:r>
      <w:r>
        <w:rPr>
          <w:lang w:val="es-ES"/>
        </w:rPr>
        <w:t xml:space="preserve">. </w:t>
      </w:r>
      <w:r w:rsidRPr="0056711F">
        <w:rPr>
          <w:i/>
          <w:lang w:val="es-ES"/>
        </w:rPr>
        <w:t>Factbook: El libro de los hechos</w:t>
      </w:r>
      <w:r>
        <w:rPr>
          <w:lang w:val="es-ES"/>
        </w:rPr>
        <w:t xml:space="preserve"> (2018). 352 pp.</w:t>
      </w:r>
    </w:p>
    <w:p w:rsidR="00CF7D48" w:rsidRDefault="00CF7D48" w:rsidP="00CF7D48">
      <w:pPr>
        <w:pStyle w:val="Ingetavstnd"/>
        <w:rPr>
          <w:lang w:val="es-ES"/>
        </w:rPr>
      </w:pPr>
    </w:p>
    <w:p w:rsidR="00DC49B2" w:rsidRPr="00DC49B2" w:rsidRDefault="00DC49B2" w:rsidP="00CF7D48">
      <w:pPr>
        <w:pStyle w:val="Ingetavstnd"/>
        <w:rPr>
          <w:i/>
          <w:lang w:val="es-ES"/>
        </w:rPr>
      </w:pPr>
      <w:r w:rsidRPr="00DC49B2">
        <w:rPr>
          <w:i/>
          <w:lang w:val="es-ES"/>
        </w:rPr>
        <w:t>Secondary Material</w:t>
      </w:r>
    </w:p>
    <w:p w:rsidR="00DC49B2" w:rsidRDefault="00DC49B2" w:rsidP="00CF7D48">
      <w:pPr>
        <w:pStyle w:val="Ingetavstnd"/>
        <w:rPr>
          <w:lang w:val="es-ES"/>
        </w:rPr>
      </w:pPr>
    </w:p>
    <w:p w:rsidR="00FD1EF7" w:rsidRPr="00FD1EF7" w:rsidRDefault="00FD1EF7" w:rsidP="00FD1EF7">
      <w:pPr>
        <w:pStyle w:val="Ingetavstnd"/>
        <w:rPr>
          <w:lang w:val="es-ES"/>
        </w:rPr>
      </w:pPr>
      <w:r w:rsidRPr="00FD1EF7">
        <w:rPr>
          <w:lang w:val="es-ES"/>
        </w:rPr>
        <w:t>Becerra</w:t>
      </w:r>
      <w:r>
        <w:rPr>
          <w:lang w:val="es-ES"/>
        </w:rPr>
        <w:t>, David</w:t>
      </w:r>
      <w:r w:rsidRPr="00FD1EF7">
        <w:rPr>
          <w:lang w:val="es-ES"/>
        </w:rPr>
        <w:t xml:space="preserve">. </w:t>
      </w:r>
      <w:r w:rsidRPr="00FD1EF7">
        <w:rPr>
          <w:i/>
          <w:lang w:val="es-ES"/>
        </w:rPr>
        <w:t xml:space="preserve">La literatura de la no-ideología </w:t>
      </w:r>
      <w:r w:rsidRPr="00FD1EF7">
        <w:rPr>
          <w:lang w:val="es-ES"/>
        </w:rPr>
        <w:t>(2013)</w:t>
      </w:r>
    </w:p>
    <w:p w:rsidR="00FD1EF7" w:rsidRDefault="00FD1EF7" w:rsidP="00FD1EF7">
      <w:pPr>
        <w:pStyle w:val="Ingetavstnd"/>
        <w:rPr>
          <w:lang w:val="es-ES"/>
        </w:rPr>
      </w:pPr>
      <w:r w:rsidRPr="00FD1EF7">
        <w:rPr>
          <w:lang w:val="es-ES"/>
        </w:rPr>
        <w:t>Becerra</w:t>
      </w:r>
      <w:r>
        <w:rPr>
          <w:lang w:val="es-ES"/>
        </w:rPr>
        <w:t xml:space="preserve">, David et al. </w:t>
      </w:r>
      <w:r w:rsidRPr="00FD1EF7">
        <w:rPr>
          <w:i/>
          <w:lang w:val="es-ES"/>
        </w:rPr>
        <w:t>¿Qué hacemos con la literatura?</w:t>
      </w:r>
      <w:r>
        <w:rPr>
          <w:i/>
          <w:lang w:val="es-ES"/>
        </w:rPr>
        <w:t xml:space="preserve"> </w:t>
      </w:r>
      <w:r>
        <w:rPr>
          <w:lang w:val="es-ES"/>
        </w:rPr>
        <w:t>(2013)</w:t>
      </w:r>
      <w:r w:rsidRPr="00FD1EF7">
        <w:rPr>
          <w:lang w:val="es-ES"/>
        </w:rPr>
        <w:t xml:space="preserve"> </w:t>
      </w:r>
    </w:p>
    <w:p w:rsidR="00FD1EF7" w:rsidRPr="00FD1EF7" w:rsidRDefault="00FD1EF7" w:rsidP="00FD1EF7">
      <w:pPr>
        <w:pStyle w:val="Ingetavstnd"/>
        <w:rPr>
          <w:i/>
          <w:iCs/>
          <w:lang w:val="es-ES"/>
        </w:rPr>
      </w:pPr>
      <w:r w:rsidRPr="00FD1EF7">
        <w:rPr>
          <w:lang w:val="es-ES"/>
        </w:rPr>
        <w:t>Claesson, Christian (</w:t>
      </w:r>
      <w:r>
        <w:rPr>
          <w:lang w:val="es-ES"/>
        </w:rPr>
        <w:t>ed</w:t>
      </w:r>
      <w:r w:rsidRPr="00FD1EF7">
        <w:rPr>
          <w:lang w:val="es-ES"/>
        </w:rPr>
        <w:t xml:space="preserve">.). </w:t>
      </w:r>
      <w:r w:rsidRPr="00FD1EF7">
        <w:rPr>
          <w:i/>
          <w:iCs/>
          <w:lang w:val="es-ES"/>
        </w:rPr>
        <w:t>Narrativas precarias. Crisis y subjetividad en la</w:t>
      </w:r>
    </w:p>
    <w:p w:rsidR="00FD1EF7" w:rsidRDefault="00FD1EF7" w:rsidP="00FD1EF7">
      <w:pPr>
        <w:pStyle w:val="Ingetavstnd"/>
        <w:rPr>
          <w:lang w:val="es-ES" w:bidi="sv-SE"/>
        </w:rPr>
      </w:pPr>
      <w:r w:rsidRPr="00FD1EF7">
        <w:rPr>
          <w:i/>
          <w:iCs/>
          <w:lang w:val="es-ES" w:bidi="sv-SE"/>
        </w:rPr>
        <w:t>cultura española actual</w:t>
      </w:r>
      <w:r w:rsidRPr="00FD1EF7">
        <w:rPr>
          <w:lang w:val="es-ES" w:bidi="sv-SE"/>
        </w:rPr>
        <w:t xml:space="preserve">. </w:t>
      </w:r>
      <w:r w:rsidRPr="00FD1EF7">
        <w:rPr>
          <w:lang w:val="es-ES"/>
        </w:rPr>
        <w:t>(2019)</w:t>
      </w:r>
      <w:r w:rsidRPr="00FD1EF7">
        <w:rPr>
          <w:lang w:val="es-ES" w:bidi="sv-SE"/>
        </w:rPr>
        <w:t>.</w:t>
      </w:r>
    </w:p>
    <w:p w:rsidR="00FD1EF7" w:rsidRPr="00FD1EF7" w:rsidRDefault="00FD1EF7" w:rsidP="00FD1EF7">
      <w:pPr>
        <w:pStyle w:val="Ingetavstnd"/>
        <w:rPr>
          <w:lang w:val="es-ES"/>
        </w:rPr>
      </w:pPr>
      <w:r w:rsidRPr="00FD1EF7">
        <w:rPr>
          <w:lang w:val="es-ES"/>
        </w:rPr>
        <w:t>Martínez</w:t>
      </w:r>
      <w:r>
        <w:rPr>
          <w:lang w:val="es-ES"/>
        </w:rPr>
        <w:t>, Guillem</w:t>
      </w:r>
      <w:r w:rsidRPr="00FD1EF7">
        <w:rPr>
          <w:lang w:val="es-ES"/>
        </w:rPr>
        <w:t xml:space="preserve">. </w:t>
      </w:r>
      <w:r w:rsidRPr="00FD1EF7">
        <w:rPr>
          <w:i/>
          <w:lang w:val="es-ES"/>
        </w:rPr>
        <w:t>CT o la cultura de la transición</w:t>
      </w:r>
      <w:r w:rsidRPr="00FD1EF7">
        <w:rPr>
          <w:lang w:val="es-ES"/>
        </w:rPr>
        <w:t xml:space="preserve"> (</w:t>
      </w:r>
      <w:r>
        <w:rPr>
          <w:lang w:val="es-ES"/>
        </w:rPr>
        <w:t>2012</w:t>
      </w:r>
      <w:r w:rsidRPr="00FD1EF7">
        <w:rPr>
          <w:lang w:val="es-ES"/>
        </w:rPr>
        <w:t>)</w:t>
      </w:r>
    </w:p>
    <w:p w:rsidR="00FD1EF7" w:rsidRPr="00FD1EF7" w:rsidRDefault="00FD1EF7" w:rsidP="00FD1EF7">
      <w:pPr>
        <w:pStyle w:val="Ingetavstnd"/>
        <w:rPr>
          <w:lang w:val="es-ES"/>
        </w:rPr>
      </w:pPr>
    </w:p>
    <w:p w:rsidR="00FD1EF7" w:rsidRPr="00AF2CEE" w:rsidRDefault="00FD1EF7" w:rsidP="00FD1EF7">
      <w:pPr>
        <w:spacing w:before="2" w:line="480" w:lineRule="auto"/>
        <w:ind w:right="143"/>
        <w:rPr>
          <w:sz w:val="24"/>
          <w:szCs w:val="24"/>
          <w:lang w:val="en-US"/>
        </w:rPr>
      </w:pPr>
      <w:r w:rsidRPr="00AF2CEE">
        <w:rPr>
          <w:sz w:val="24"/>
          <w:szCs w:val="24"/>
          <w:lang w:val="en-US"/>
        </w:rPr>
        <w:t>A selection of critical articles</w:t>
      </w:r>
    </w:p>
    <w:p w:rsidR="00FD1EF7" w:rsidRPr="00FD1EF7" w:rsidRDefault="00FD1EF7" w:rsidP="00FD1EF7">
      <w:pPr>
        <w:pStyle w:val="Ingetavstnd"/>
        <w:rPr>
          <w:lang w:val="en-US"/>
        </w:rPr>
      </w:pPr>
    </w:p>
    <w:sectPr w:rsidR="00FD1EF7" w:rsidRPr="00FD1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48"/>
    <w:rsid w:val="000739B1"/>
    <w:rsid w:val="000B3160"/>
    <w:rsid w:val="001B3A48"/>
    <w:rsid w:val="004A205E"/>
    <w:rsid w:val="0056711F"/>
    <w:rsid w:val="007338E6"/>
    <w:rsid w:val="0087388E"/>
    <w:rsid w:val="008B091B"/>
    <w:rsid w:val="0097798B"/>
    <w:rsid w:val="00A0271D"/>
    <w:rsid w:val="00C033BB"/>
    <w:rsid w:val="00CF7D48"/>
    <w:rsid w:val="00D30122"/>
    <w:rsid w:val="00DC49B2"/>
    <w:rsid w:val="00E51C31"/>
    <w:rsid w:val="00E95D28"/>
    <w:rsid w:val="00EF15DF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B0347-B7A4-4542-952D-CA964744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7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B3A48"/>
    <w:pPr>
      <w:spacing w:after="0" w:line="240" w:lineRule="auto"/>
    </w:pPr>
    <w:rPr>
      <w:rFonts w:ascii="Times New Roman" w:hAnsi="Times New Roman"/>
      <w:sz w:val="24"/>
    </w:rPr>
  </w:style>
  <w:style w:type="paragraph" w:styleId="Brdtext">
    <w:name w:val="Body Text"/>
    <w:basedOn w:val="Normal"/>
    <w:link w:val="BrdtextChar"/>
    <w:uiPriority w:val="1"/>
    <w:qFormat/>
    <w:rsid w:val="00CF7D48"/>
    <w:pPr>
      <w:ind w:left="115"/>
    </w:pPr>
    <w:rPr>
      <w:b/>
      <w:bCs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1"/>
    <w:rsid w:val="00CF7D48"/>
    <w:rPr>
      <w:rFonts w:ascii="Times New Roman" w:eastAsia="Times New Roman" w:hAnsi="Times New Roman" w:cs="Times New Roman"/>
      <w:b/>
      <w:bCs/>
      <w:sz w:val="24"/>
      <w:szCs w:val="24"/>
      <w:lang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Claesson</dc:creator>
  <cp:keywords/>
  <dc:description/>
  <cp:lastModifiedBy>Helena Nilsson</cp:lastModifiedBy>
  <cp:revision>2</cp:revision>
  <dcterms:created xsi:type="dcterms:W3CDTF">2020-05-14T06:27:00Z</dcterms:created>
  <dcterms:modified xsi:type="dcterms:W3CDTF">2020-05-14T06:27:00Z</dcterms:modified>
</cp:coreProperties>
</file>