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2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Lunds universitet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2D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HT19</w:t>
      </w: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Språk- och litteraturcentrum</w:t>
      </w: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Litteraturvetenskap</w:t>
      </w: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LIVK10</w:t>
      </w: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Delkurs 2: Tematisk fördjupning (7,5p)</w:t>
      </w:r>
    </w:p>
    <w:p w:rsidR="0093047B" w:rsidRDefault="0093047B">
      <w:pPr>
        <w:rPr>
          <w:rFonts w:ascii="Times New Roman" w:hAnsi="Times New Roman" w:cs="Times New Roman"/>
        </w:rPr>
      </w:pPr>
    </w:p>
    <w:p w:rsidR="0093047B" w:rsidRDefault="0093047B">
      <w:pPr>
        <w:rPr>
          <w:rFonts w:ascii="Times New Roman" w:hAnsi="Times New Roman" w:cs="Times New Roman"/>
        </w:rPr>
      </w:pPr>
    </w:p>
    <w:p w:rsidR="00594CA6" w:rsidRDefault="00594CA6">
      <w:pPr>
        <w:rPr>
          <w:rFonts w:ascii="Times New Roman" w:hAnsi="Times New Roman" w:cs="Times New Roman"/>
          <w:b/>
          <w:i/>
        </w:rPr>
      </w:pPr>
      <w:r w:rsidRPr="00594CA6">
        <w:rPr>
          <w:rFonts w:ascii="Times New Roman" w:hAnsi="Times New Roman" w:cs="Times New Roman"/>
          <w:b/>
          <w:i/>
        </w:rPr>
        <w:t>Bohemer och andra normbrytare</w:t>
      </w:r>
    </w:p>
    <w:p w:rsidR="00594CA6" w:rsidRDefault="00594CA6">
      <w:pPr>
        <w:rPr>
          <w:rFonts w:ascii="Times New Roman" w:hAnsi="Times New Roman" w:cs="Times New Roman"/>
          <w:b/>
          <w:i/>
        </w:rPr>
      </w:pPr>
    </w:p>
    <w:p w:rsidR="0093047B" w:rsidRDefault="0093047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Lärare: Paul </w:t>
      </w:r>
      <w:proofErr w:type="spellStart"/>
      <w:r>
        <w:rPr>
          <w:rFonts w:ascii="Times New Roman" w:hAnsi="Times New Roman" w:cs="Times New Roman"/>
        </w:rPr>
        <w:t>Tenngart</w:t>
      </w:r>
      <w:proofErr w:type="spellEnd"/>
      <w:r>
        <w:rPr>
          <w:rFonts w:ascii="Times New Roman" w:hAnsi="Times New Roman" w:cs="Times New Roman"/>
        </w:rPr>
        <w:t xml:space="preserve">, H227, </w:t>
      </w:r>
      <w:hyperlink r:id="rId4" w:history="1">
        <w:r w:rsidRPr="00C2747B">
          <w:rPr>
            <w:rStyle w:val="Hyperlnk"/>
            <w:rFonts w:ascii="Times New Roman" w:hAnsi="Times New Roman" w:cs="Times New Roman"/>
          </w:rPr>
          <w:t>paul.tenngart@litt.lu.se</w:t>
        </w:r>
      </w:hyperlink>
    </w:p>
    <w:p w:rsidR="0093047B" w:rsidRDefault="0093047B">
      <w:pPr>
        <w:rPr>
          <w:rFonts w:ascii="Times New Roman" w:hAnsi="Times New Roman" w:cs="Times New Roman"/>
        </w:rPr>
      </w:pPr>
    </w:p>
    <w:p w:rsidR="0093047B" w:rsidRDefault="0093047B">
      <w:pPr>
        <w:rPr>
          <w:rFonts w:ascii="Times New Roman" w:hAnsi="Times New Roman" w:cs="Times New Roman"/>
        </w:rPr>
      </w:pP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SKÖNLITTERATUR</w:t>
      </w: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(för alla gäller valfri utgåva)</w:t>
      </w:r>
    </w:p>
    <w:p w:rsidR="0093047B" w:rsidRDefault="0093047B">
      <w:pPr>
        <w:rPr>
          <w:rFonts w:ascii="Times New Roman" w:hAnsi="Times New Roman" w:cs="Times New Roman"/>
        </w:rPr>
      </w:pP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Baudelaire, Charles, </w:t>
      </w:r>
      <w:r w:rsidRPr="00654C14">
        <w:rPr>
          <w:rFonts w:ascii="Times New Roman" w:hAnsi="Times New Roman" w:cs="Times New Roman"/>
          <w:i/>
        </w:rPr>
        <w:t>Det ondas blommor</w:t>
      </w:r>
    </w:p>
    <w:p w:rsidR="00654C14" w:rsidRDefault="00654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Boye, Karin, </w:t>
      </w:r>
      <w:r w:rsidRPr="00654C14">
        <w:rPr>
          <w:rFonts w:ascii="Times New Roman" w:hAnsi="Times New Roman" w:cs="Times New Roman"/>
          <w:i/>
        </w:rPr>
        <w:t>Kris</w:t>
      </w:r>
    </w:p>
    <w:p w:rsidR="00654C14" w:rsidRDefault="00654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Ginsberg, Allen, ”</w:t>
      </w:r>
      <w:proofErr w:type="spellStart"/>
      <w:r>
        <w:rPr>
          <w:rFonts w:ascii="Times New Roman" w:hAnsi="Times New Roman" w:cs="Times New Roman"/>
        </w:rPr>
        <w:t>Howl</w:t>
      </w:r>
      <w:proofErr w:type="spellEnd"/>
      <w:r>
        <w:rPr>
          <w:rFonts w:ascii="Times New Roman" w:hAnsi="Times New Roman" w:cs="Times New Roman"/>
        </w:rPr>
        <w:t>”</w:t>
      </w:r>
    </w:p>
    <w:p w:rsidR="00654C14" w:rsidRDefault="00654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Lundberg, </w:t>
      </w:r>
      <w:proofErr w:type="spellStart"/>
      <w:r>
        <w:rPr>
          <w:rFonts w:ascii="Times New Roman" w:hAnsi="Times New Roman" w:cs="Times New Roman"/>
        </w:rPr>
        <w:t>Thom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54C14">
        <w:rPr>
          <w:rFonts w:ascii="Times New Roman" w:hAnsi="Times New Roman" w:cs="Times New Roman"/>
          <w:i/>
        </w:rPr>
        <w:t>För vad sorg och smärta</w:t>
      </w:r>
    </w:p>
    <w:p w:rsidR="0093047B" w:rsidRDefault="00930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Mann, Thomas, </w:t>
      </w:r>
      <w:r w:rsidRPr="00654C14">
        <w:rPr>
          <w:rFonts w:ascii="Times New Roman" w:hAnsi="Times New Roman" w:cs="Times New Roman"/>
          <w:i/>
        </w:rPr>
        <w:t>Döden i Venedig</w:t>
      </w:r>
      <w:r>
        <w:rPr>
          <w:rFonts w:ascii="Times New Roman" w:hAnsi="Times New Roman" w:cs="Times New Roman"/>
        </w:rPr>
        <w:t>, ”Tristan”</w:t>
      </w:r>
    </w:p>
    <w:p w:rsidR="00654C14" w:rsidRDefault="00654C14" w:rsidP="00025402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Martinson, Harry, </w:t>
      </w:r>
      <w:r w:rsidRPr="00654C14">
        <w:rPr>
          <w:rFonts w:ascii="Times New Roman" w:hAnsi="Times New Roman" w:cs="Times New Roman"/>
          <w:i/>
        </w:rPr>
        <w:t>Vägen till Klockrike</w:t>
      </w:r>
    </w:p>
    <w:p w:rsidR="00654C14" w:rsidRDefault="00654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McKay, Claude, </w:t>
      </w:r>
      <w:r w:rsidRPr="00654C14">
        <w:rPr>
          <w:rFonts w:ascii="Times New Roman" w:hAnsi="Times New Roman" w:cs="Times New Roman"/>
          <w:i/>
        </w:rPr>
        <w:t>Banjo</w:t>
      </w:r>
    </w:p>
    <w:p w:rsidR="00654C14" w:rsidRPr="00654C14" w:rsidRDefault="00654C1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Smith, Patti, </w:t>
      </w:r>
      <w:r w:rsidRPr="00654C14">
        <w:rPr>
          <w:rFonts w:ascii="Times New Roman" w:hAnsi="Times New Roman" w:cs="Times New Roman"/>
          <w:i/>
        </w:rPr>
        <w:t>Just Kids</w:t>
      </w:r>
    </w:p>
    <w:p w:rsidR="00654C14" w:rsidRDefault="00654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Stenberg, Birgitta, </w:t>
      </w:r>
      <w:r w:rsidRPr="00654C14">
        <w:rPr>
          <w:rFonts w:ascii="Times New Roman" w:hAnsi="Times New Roman" w:cs="Times New Roman"/>
          <w:i/>
        </w:rPr>
        <w:t>Kärlek i Europa</w:t>
      </w:r>
    </w:p>
    <w:p w:rsidR="0093047B" w:rsidRPr="00654C14" w:rsidRDefault="009304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Wilde, Oscar, </w:t>
      </w:r>
      <w:r w:rsidRPr="00654C14">
        <w:rPr>
          <w:rFonts w:ascii="Times New Roman" w:hAnsi="Times New Roman" w:cs="Times New Roman"/>
          <w:i/>
        </w:rPr>
        <w:t>Dorian Grays porträtt</w:t>
      </w:r>
    </w:p>
    <w:p w:rsidR="00025402" w:rsidRDefault="00025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Woolf, Virginia, </w:t>
      </w:r>
      <w:r w:rsidRPr="00025402">
        <w:rPr>
          <w:rFonts w:ascii="Times New Roman" w:hAnsi="Times New Roman" w:cs="Times New Roman"/>
          <w:i/>
        </w:rPr>
        <w:t>Orlando</w:t>
      </w:r>
    </w:p>
    <w:p w:rsidR="0093047B" w:rsidRDefault="0093047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von Krusenstjerna, Agnes, </w:t>
      </w:r>
      <w:r w:rsidR="00654C14" w:rsidRPr="00654C14">
        <w:rPr>
          <w:rFonts w:ascii="Times New Roman" w:hAnsi="Times New Roman" w:cs="Times New Roman"/>
          <w:i/>
        </w:rPr>
        <w:t>Den blå rullgardinen</w:t>
      </w:r>
    </w:p>
    <w:p w:rsidR="00654C14" w:rsidRDefault="00654C14">
      <w:pPr>
        <w:rPr>
          <w:rFonts w:ascii="Times New Roman" w:hAnsi="Times New Roman" w:cs="Times New Roman"/>
          <w:i/>
        </w:rPr>
      </w:pPr>
    </w:p>
    <w:p w:rsidR="004F2D8F" w:rsidRDefault="004F2D8F">
      <w:pPr>
        <w:rPr>
          <w:rFonts w:ascii="Times New Roman" w:hAnsi="Times New Roman" w:cs="Times New Roman"/>
        </w:rPr>
      </w:pPr>
    </w:p>
    <w:p w:rsidR="00654C14" w:rsidRPr="00747ABD" w:rsidRDefault="00654C14">
      <w:pPr>
        <w:rPr>
          <w:rFonts w:ascii="Times New Roman" w:hAnsi="Times New Roman" w:cs="Times New Roman"/>
          <w:lang w:val="en-US"/>
        </w:rPr>
      </w:pPr>
      <w:r w:rsidRPr="00747ABD">
        <w:rPr>
          <w:rFonts w:ascii="Times New Roman" w:hAnsi="Times New Roman" w:cs="Times New Roman"/>
          <w:lang w:val="en-US"/>
        </w:rPr>
        <w:t>FACKLITTERATUR</w:t>
      </w:r>
    </w:p>
    <w:p w:rsidR="00654C14" w:rsidRPr="00747ABD" w:rsidRDefault="00654C14">
      <w:pPr>
        <w:rPr>
          <w:rFonts w:ascii="Times New Roman" w:hAnsi="Times New Roman" w:cs="Times New Roman"/>
          <w:lang w:val="en-US"/>
        </w:rPr>
      </w:pPr>
    </w:p>
    <w:p w:rsidR="00C55738" w:rsidRPr="00747ABD" w:rsidRDefault="00C55738" w:rsidP="00723068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747ABD">
        <w:rPr>
          <w:rFonts w:ascii="Times New Roman" w:hAnsi="Times New Roman" w:cs="Times New Roman"/>
          <w:lang w:val="en-US"/>
        </w:rPr>
        <w:t>Alkalay</w:t>
      </w:r>
      <w:proofErr w:type="spellEnd"/>
      <w:r w:rsidRPr="00747ABD">
        <w:rPr>
          <w:rFonts w:ascii="Times New Roman" w:hAnsi="Times New Roman" w:cs="Times New Roman"/>
          <w:lang w:val="en-US"/>
        </w:rPr>
        <w:t>-Gut, Karen</w:t>
      </w:r>
      <w:proofErr w:type="gramStart"/>
      <w:r w:rsidRPr="00747ABD">
        <w:rPr>
          <w:rFonts w:ascii="Times New Roman" w:hAnsi="Times New Roman" w:cs="Times New Roman"/>
          <w:lang w:val="en-US"/>
        </w:rPr>
        <w:t>, ”</w:t>
      </w:r>
      <w:proofErr w:type="gramEnd"/>
      <w:r w:rsidRPr="00747ABD">
        <w:rPr>
          <w:rFonts w:ascii="Times New Roman" w:hAnsi="Times New Roman" w:cs="Times New Roman"/>
          <w:lang w:val="en-US"/>
        </w:rPr>
        <w:t xml:space="preserve">Literary Dialogues: Rock and Victorian Poetry”, </w:t>
      </w:r>
      <w:r w:rsidRPr="00747ABD">
        <w:rPr>
          <w:rFonts w:ascii="Times New Roman" w:hAnsi="Times New Roman" w:cs="Times New Roman"/>
          <w:i/>
          <w:lang w:val="en-US"/>
        </w:rPr>
        <w:t>Poetics Today</w:t>
      </w:r>
      <w:r w:rsidRPr="00747ABD">
        <w:rPr>
          <w:rFonts w:ascii="Times New Roman" w:hAnsi="Times New Roman" w:cs="Times New Roman"/>
          <w:lang w:val="en-US"/>
        </w:rPr>
        <w:t xml:space="preserve"> 2000:1 (</w:t>
      </w:r>
      <w:hyperlink r:id="rId5" w:history="1">
        <w:r w:rsidRPr="00747ABD">
          <w:rPr>
            <w:rStyle w:val="Hyperlnk"/>
            <w:rFonts w:ascii="Times New Roman" w:hAnsi="Times New Roman" w:cs="Times New Roman"/>
            <w:lang w:val="en-US"/>
          </w:rPr>
          <w:t>https://muse.jhu.edu/article/27803/pdf</w:t>
        </w:r>
      </w:hyperlink>
      <w:r w:rsidRPr="00747ABD">
        <w:rPr>
          <w:rFonts w:ascii="Times New Roman" w:hAnsi="Times New Roman" w:cs="Times New Roman"/>
          <w:lang w:val="en-US"/>
        </w:rPr>
        <w:t xml:space="preserve"> )</w:t>
      </w:r>
    </w:p>
    <w:p w:rsidR="00723068" w:rsidRPr="00747ABD" w:rsidRDefault="00723068" w:rsidP="00723068">
      <w:pPr>
        <w:ind w:left="426" w:hanging="426"/>
        <w:rPr>
          <w:rFonts w:ascii="Times New Roman" w:hAnsi="Times New Roman" w:cs="Times New Roman"/>
          <w:lang w:val="en-US"/>
        </w:rPr>
      </w:pPr>
      <w:r w:rsidRPr="00747ABD">
        <w:rPr>
          <w:rFonts w:ascii="Times New Roman" w:hAnsi="Times New Roman" w:cs="Times New Roman"/>
          <w:lang w:val="en-US"/>
        </w:rPr>
        <w:t xml:space="preserve">Gordon, </w:t>
      </w:r>
      <w:proofErr w:type="spellStart"/>
      <w:r w:rsidRPr="00747ABD">
        <w:rPr>
          <w:rFonts w:ascii="Times New Roman" w:hAnsi="Times New Roman" w:cs="Times New Roman"/>
          <w:lang w:val="en-US"/>
        </w:rPr>
        <w:t>Lyndall</w:t>
      </w:r>
      <w:proofErr w:type="spellEnd"/>
      <w:r w:rsidRPr="00747ABD">
        <w:rPr>
          <w:rFonts w:ascii="Times New Roman" w:hAnsi="Times New Roman" w:cs="Times New Roman"/>
          <w:lang w:val="en-US"/>
        </w:rPr>
        <w:t xml:space="preserve">, </w:t>
      </w:r>
      <w:r w:rsidRPr="00747ABD">
        <w:rPr>
          <w:rFonts w:ascii="Times New Roman" w:hAnsi="Times New Roman" w:cs="Times New Roman"/>
          <w:i/>
          <w:lang w:val="en-US"/>
        </w:rPr>
        <w:t>Outsiders: Five Women Writers Who Changed the World</w:t>
      </w:r>
      <w:r w:rsidRPr="00747ABD">
        <w:rPr>
          <w:rFonts w:ascii="Times New Roman" w:hAnsi="Times New Roman" w:cs="Times New Roman"/>
          <w:lang w:val="en-US"/>
        </w:rPr>
        <w:t>, Virago: London 2017, s. 235–</w:t>
      </w:r>
      <w:r w:rsidR="00025402" w:rsidRPr="00747ABD">
        <w:rPr>
          <w:rFonts w:ascii="Times New Roman" w:hAnsi="Times New Roman" w:cs="Times New Roman"/>
          <w:lang w:val="en-US"/>
        </w:rPr>
        <w:t>286</w:t>
      </w:r>
    </w:p>
    <w:p w:rsidR="00C55738" w:rsidRPr="00747ABD" w:rsidRDefault="00C55738" w:rsidP="00723068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747ABD">
        <w:rPr>
          <w:rFonts w:ascii="Times New Roman" w:hAnsi="Times New Roman" w:cs="Times New Roman"/>
          <w:lang w:val="en-US"/>
        </w:rPr>
        <w:t>Huntford</w:t>
      </w:r>
      <w:proofErr w:type="spellEnd"/>
      <w:r w:rsidRPr="00747ABD">
        <w:rPr>
          <w:rFonts w:ascii="Times New Roman" w:hAnsi="Times New Roman" w:cs="Times New Roman"/>
          <w:lang w:val="en-US"/>
        </w:rPr>
        <w:t xml:space="preserve">, Roland, </w:t>
      </w:r>
      <w:r w:rsidRPr="00747ABD">
        <w:rPr>
          <w:rFonts w:ascii="Times New Roman" w:hAnsi="Times New Roman" w:cs="Times New Roman"/>
          <w:i/>
          <w:lang w:val="en-US"/>
        </w:rPr>
        <w:t>The New Totalitarians</w:t>
      </w:r>
      <w:r w:rsidRPr="00747ABD">
        <w:rPr>
          <w:rFonts w:ascii="Times New Roman" w:hAnsi="Times New Roman" w:cs="Times New Roman"/>
          <w:lang w:val="en-US"/>
        </w:rPr>
        <w:t xml:space="preserve">, Stein and Day: New York 1972, ca 50 </w:t>
      </w:r>
      <w:proofErr w:type="spellStart"/>
      <w:r w:rsidRPr="00747ABD">
        <w:rPr>
          <w:rFonts w:ascii="Times New Roman" w:hAnsi="Times New Roman" w:cs="Times New Roman"/>
          <w:lang w:val="en-US"/>
        </w:rPr>
        <w:t>sidor</w:t>
      </w:r>
      <w:proofErr w:type="spellEnd"/>
      <w:r w:rsidRPr="00747A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ABD">
        <w:rPr>
          <w:rFonts w:ascii="Times New Roman" w:hAnsi="Times New Roman" w:cs="Times New Roman"/>
          <w:lang w:val="en-US"/>
        </w:rPr>
        <w:t>enligt</w:t>
      </w:r>
      <w:proofErr w:type="spellEnd"/>
      <w:r w:rsidRPr="00747A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47ABD">
        <w:rPr>
          <w:rFonts w:ascii="Times New Roman" w:hAnsi="Times New Roman" w:cs="Times New Roman"/>
          <w:lang w:val="en-US"/>
        </w:rPr>
        <w:t>anvisningar</w:t>
      </w:r>
      <w:proofErr w:type="spellEnd"/>
    </w:p>
    <w:p w:rsidR="00025402" w:rsidRDefault="00025402" w:rsidP="00723068">
      <w:p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Lahme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Tilmann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25402">
        <w:rPr>
          <w:rFonts w:ascii="Times New Roman" w:hAnsi="Times New Roman" w:cs="Times New Roman"/>
          <w:i/>
        </w:rPr>
        <w:t>Familjen Mann</w:t>
      </w:r>
      <w:r>
        <w:rPr>
          <w:rFonts w:ascii="Times New Roman" w:hAnsi="Times New Roman" w:cs="Times New Roman"/>
        </w:rPr>
        <w:t>, Bonniers: Stockholm 2015</w:t>
      </w:r>
      <w:r w:rsidR="00C55738">
        <w:rPr>
          <w:rFonts w:ascii="Times New Roman" w:hAnsi="Times New Roman" w:cs="Times New Roman"/>
        </w:rPr>
        <w:t>, ca 50 sidor enligt anvisningar</w:t>
      </w:r>
    </w:p>
    <w:p w:rsidR="00723068" w:rsidRPr="00747ABD" w:rsidRDefault="00723068" w:rsidP="00723068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747ABD">
        <w:rPr>
          <w:rFonts w:ascii="Times New Roman" w:hAnsi="Times New Roman" w:cs="Times New Roman"/>
          <w:lang w:val="en-US"/>
        </w:rPr>
        <w:t>Potolsky</w:t>
      </w:r>
      <w:proofErr w:type="spellEnd"/>
      <w:r w:rsidRPr="00747ABD">
        <w:rPr>
          <w:rFonts w:ascii="Times New Roman" w:hAnsi="Times New Roman" w:cs="Times New Roman"/>
          <w:lang w:val="en-US"/>
        </w:rPr>
        <w:t xml:space="preserve">, Matthew, </w:t>
      </w:r>
      <w:proofErr w:type="gramStart"/>
      <w:r w:rsidRPr="00747ABD">
        <w:rPr>
          <w:rFonts w:ascii="Times New Roman" w:hAnsi="Times New Roman" w:cs="Times New Roman"/>
          <w:i/>
          <w:lang w:val="en-US"/>
        </w:rPr>
        <w:t>The</w:t>
      </w:r>
      <w:proofErr w:type="gramEnd"/>
      <w:r w:rsidRPr="00747ABD">
        <w:rPr>
          <w:rFonts w:ascii="Times New Roman" w:hAnsi="Times New Roman" w:cs="Times New Roman"/>
          <w:i/>
          <w:lang w:val="en-US"/>
        </w:rPr>
        <w:t xml:space="preserve"> Decadent Republic of Letters: Taste, Politics, and Cosmopolitan Community from Baudelaire to Beardsley</w:t>
      </w:r>
      <w:r w:rsidRPr="00747ABD">
        <w:rPr>
          <w:rFonts w:ascii="Times New Roman" w:hAnsi="Times New Roman" w:cs="Times New Roman"/>
          <w:lang w:val="en-US"/>
        </w:rPr>
        <w:t>, University of Pennsylvania Press: Philadelphia 2013, s. 70–120</w:t>
      </w:r>
    </w:p>
    <w:p w:rsidR="00723068" w:rsidRPr="00747ABD" w:rsidRDefault="00723068" w:rsidP="00723068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747ABD">
        <w:rPr>
          <w:rFonts w:ascii="Times New Roman" w:hAnsi="Times New Roman" w:cs="Times New Roman"/>
          <w:lang w:val="en-US"/>
        </w:rPr>
        <w:t>Rennison</w:t>
      </w:r>
      <w:proofErr w:type="spellEnd"/>
      <w:r w:rsidRPr="00747ABD">
        <w:rPr>
          <w:rFonts w:ascii="Times New Roman" w:hAnsi="Times New Roman" w:cs="Times New Roman"/>
          <w:lang w:val="en-US"/>
        </w:rPr>
        <w:t xml:space="preserve">, Nick, </w:t>
      </w:r>
      <w:r w:rsidRPr="00747ABD">
        <w:rPr>
          <w:rFonts w:ascii="Times New Roman" w:hAnsi="Times New Roman" w:cs="Times New Roman"/>
          <w:i/>
          <w:lang w:val="en-US"/>
        </w:rPr>
        <w:t>Bohemian London: from Pre-Raphaelites to Punk</w:t>
      </w:r>
      <w:r w:rsidRPr="00747ABD">
        <w:rPr>
          <w:rFonts w:ascii="Times New Roman" w:hAnsi="Times New Roman" w:cs="Times New Roman"/>
          <w:lang w:val="en-US"/>
        </w:rPr>
        <w:t>, Oldcastle: London 2017</w:t>
      </w:r>
    </w:p>
    <w:p w:rsidR="00025402" w:rsidRDefault="00025402" w:rsidP="00723068">
      <w:p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Svedjedal</w:t>
      </w:r>
      <w:proofErr w:type="spellEnd"/>
      <w:r>
        <w:rPr>
          <w:rFonts w:ascii="Times New Roman" w:hAnsi="Times New Roman" w:cs="Times New Roman"/>
        </w:rPr>
        <w:t xml:space="preserve">, Johan, </w:t>
      </w:r>
      <w:r w:rsidRPr="00C55738">
        <w:rPr>
          <w:rFonts w:ascii="Times New Roman" w:hAnsi="Times New Roman" w:cs="Times New Roman"/>
          <w:i/>
        </w:rPr>
        <w:t>Den nya dagen gryr. Karin Boyes författarliv</w:t>
      </w:r>
      <w:r>
        <w:rPr>
          <w:rFonts w:ascii="Times New Roman" w:hAnsi="Times New Roman" w:cs="Times New Roman"/>
        </w:rPr>
        <w:t>, Wahlström &amp; W</w:t>
      </w:r>
      <w:r w:rsidR="00C55738">
        <w:rPr>
          <w:rFonts w:ascii="Times New Roman" w:hAnsi="Times New Roman" w:cs="Times New Roman"/>
        </w:rPr>
        <w:t>idstrand: Stockholm 2017, s. 315</w:t>
      </w:r>
      <w:r>
        <w:rPr>
          <w:rFonts w:ascii="Times New Roman" w:hAnsi="Times New Roman" w:cs="Times New Roman"/>
        </w:rPr>
        <w:t>–</w:t>
      </w:r>
      <w:r w:rsidR="00C55738">
        <w:rPr>
          <w:rFonts w:ascii="Times New Roman" w:hAnsi="Times New Roman" w:cs="Times New Roman"/>
        </w:rPr>
        <w:t>358</w:t>
      </w:r>
    </w:p>
    <w:p w:rsidR="00654C14" w:rsidRDefault="00654C14" w:rsidP="00723068">
      <w:p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Tenngart</w:t>
      </w:r>
      <w:proofErr w:type="spellEnd"/>
      <w:r>
        <w:rPr>
          <w:rFonts w:ascii="Times New Roman" w:hAnsi="Times New Roman" w:cs="Times New Roman"/>
        </w:rPr>
        <w:t xml:space="preserve">, Paul, </w:t>
      </w:r>
      <w:r w:rsidR="00723068" w:rsidRPr="00723068">
        <w:rPr>
          <w:rFonts w:ascii="Times New Roman" w:hAnsi="Times New Roman" w:cs="Times New Roman"/>
          <w:i/>
        </w:rPr>
        <w:t>Romantik i välfärdsstaten</w:t>
      </w:r>
      <w:r w:rsidR="00723068">
        <w:rPr>
          <w:rFonts w:ascii="Times New Roman" w:hAnsi="Times New Roman" w:cs="Times New Roman"/>
        </w:rPr>
        <w:t>, Ellerströms: Lund 2010, s. 247–291</w:t>
      </w:r>
    </w:p>
    <w:p w:rsidR="00654C14" w:rsidRDefault="00654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–,</w:t>
      </w:r>
      <w:r w:rsidR="00723068">
        <w:rPr>
          <w:rFonts w:ascii="Times New Roman" w:hAnsi="Times New Roman" w:cs="Times New Roman"/>
        </w:rPr>
        <w:t xml:space="preserve"> </w:t>
      </w:r>
      <w:r w:rsidRPr="00654C14">
        <w:rPr>
          <w:rFonts w:ascii="Times New Roman" w:hAnsi="Times New Roman" w:cs="Times New Roman"/>
          <w:i/>
        </w:rPr>
        <w:t>Den komplexe Baudelaire</w:t>
      </w:r>
      <w:r>
        <w:rPr>
          <w:rFonts w:ascii="Times New Roman" w:hAnsi="Times New Roman" w:cs="Times New Roman"/>
        </w:rPr>
        <w:t>, Ellerströms: Lund 2012</w:t>
      </w:r>
      <w:r w:rsidR="00723068">
        <w:rPr>
          <w:rFonts w:ascii="Times New Roman" w:hAnsi="Times New Roman" w:cs="Times New Roman"/>
        </w:rPr>
        <w:t>, s. 179–220</w:t>
      </w:r>
    </w:p>
    <w:p w:rsidR="00C55738" w:rsidRDefault="00C55738" w:rsidP="00C55738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Anna, </w:t>
      </w:r>
      <w:r w:rsidRPr="00C55738">
        <w:rPr>
          <w:rFonts w:ascii="Times New Roman" w:hAnsi="Times New Roman" w:cs="Times New Roman"/>
          <w:i/>
        </w:rPr>
        <w:t>Från verklighetens stränder. Agnes von Krusenstjernas liv och diktning</w:t>
      </w:r>
      <w:r>
        <w:rPr>
          <w:rFonts w:ascii="Times New Roman" w:hAnsi="Times New Roman" w:cs="Times New Roman"/>
        </w:rPr>
        <w:t>, Bonniers: Stockholm 2013, ca 50 sidor enligt anvisningar</w:t>
      </w:r>
    </w:p>
    <w:p w:rsidR="0093047B" w:rsidRPr="00747ABD" w:rsidRDefault="00025402" w:rsidP="004F2D8F">
      <w:pPr>
        <w:ind w:left="426" w:hanging="426"/>
        <w:rPr>
          <w:rFonts w:ascii="Times New Roman" w:hAnsi="Times New Roman" w:cs="Times New Roman"/>
          <w:lang w:val="en-US"/>
        </w:rPr>
      </w:pPr>
      <w:r w:rsidRPr="00747ABD">
        <w:rPr>
          <w:rFonts w:ascii="Times New Roman" w:hAnsi="Times New Roman" w:cs="Times New Roman"/>
          <w:lang w:val="en-US"/>
        </w:rPr>
        <w:t xml:space="preserve">Wilson, Colin, </w:t>
      </w:r>
      <w:proofErr w:type="gramStart"/>
      <w:r w:rsidRPr="00747ABD">
        <w:rPr>
          <w:rFonts w:ascii="Times New Roman" w:hAnsi="Times New Roman" w:cs="Times New Roman"/>
          <w:i/>
          <w:lang w:val="en-US"/>
        </w:rPr>
        <w:t>The</w:t>
      </w:r>
      <w:proofErr w:type="gramEnd"/>
      <w:r w:rsidRPr="00747ABD">
        <w:rPr>
          <w:rFonts w:ascii="Times New Roman" w:hAnsi="Times New Roman" w:cs="Times New Roman"/>
          <w:i/>
          <w:lang w:val="en-US"/>
        </w:rPr>
        <w:t xml:space="preserve"> Outsider: the Classic Exploration of Rebellion and Creativity</w:t>
      </w:r>
      <w:r w:rsidRPr="00747AB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47ABD">
        <w:rPr>
          <w:rFonts w:ascii="Times New Roman" w:hAnsi="Times New Roman" w:cs="Times New Roman"/>
          <w:lang w:val="en-US"/>
        </w:rPr>
        <w:t>Tarcherperigee</w:t>
      </w:r>
      <w:proofErr w:type="spellEnd"/>
      <w:r w:rsidRPr="00747ABD">
        <w:rPr>
          <w:rFonts w:ascii="Times New Roman" w:hAnsi="Times New Roman" w:cs="Times New Roman"/>
          <w:lang w:val="en-US"/>
        </w:rPr>
        <w:t>: Lond</w:t>
      </w:r>
      <w:r w:rsidR="004F2D8F" w:rsidRPr="00747ABD">
        <w:rPr>
          <w:rFonts w:ascii="Times New Roman" w:hAnsi="Times New Roman" w:cs="Times New Roman"/>
          <w:lang w:val="en-US"/>
        </w:rPr>
        <w:t>on 2016 (</w:t>
      </w:r>
      <w:proofErr w:type="spellStart"/>
      <w:r w:rsidR="004F2D8F" w:rsidRPr="00747ABD">
        <w:rPr>
          <w:rFonts w:ascii="Times New Roman" w:hAnsi="Times New Roman" w:cs="Times New Roman"/>
          <w:lang w:val="en-US"/>
        </w:rPr>
        <w:t>eller</w:t>
      </w:r>
      <w:proofErr w:type="spellEnd"/>
      <w:r w:rsidR="004F2D8F" w:rsidRPr="00747A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2D8F" w:rsidRPr="00747ABD">
        <w:rPr>
          <w:rFonts w:ascii="Times New Roman" w:hAnsi="Times New Roman" w:cs="Times New Roman"/>
          <w:lang w:val="en-US"/>
        </w:rPr>
        <w:t>tidigare</w:t>
      </w:r>
      <w:proofErr w:type="spellEnd"/>
      <w:r w:rsidR="004F2D8F" w:rsidRPr="00747A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2D8F" w:rsidRPr="00747ABD">
        <w:rPr>
          <w:rFonts w:ascii="Times New Roman" w:hAnsi="Times New Roman" w:cs="Times New Roman"/>
          <w:lang w:val="en-US"/>
        </w:rPr>
        <w:t>utgåvor</w:t>
      </w:r>
      <w:proofErr w:type="spellEnd"/>
      <w:r w:rsidR="004F2D8F" w:rsidRPr="00747ABD">
        <w:rPr>
          <w:rFonts w:ascii="Times New Roman" w:hAnsi="Times New Roman" w:cs="Times New Roman"/>
          <w:lang w:val="en-US"/>
        </w:rPr>
        <w:t>)</w:t>
      </w:r>
    </w:p>
    <w:sectPr w:rsidR="0093047B" w:rsidRPr="00747ABD" w:rsidSect="003111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7B"/>
    <w:rsid w:val="00025402"/>
    <w:rsid w:val="0003452B"/>
    <w:rsid w:val="00311192"/>
    <w:rsid w:val="004F2D8F"/>
    <w:rsid w:val="00594CA6"/>
    <w:rsid w:val="00654C14"/>
    <w:rsid w:val="00723068"/>
    <w:rsid w:val="007450C0"/>
    <w:rsid w:val="00747ABD"/>
    <w:rsid w:val="0093047B"/>
    <w:rsid w:val="00C557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B421D"/>
  <w15:docId w15:val="{F5D52109-4072-4E58-BB00-8E25A302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047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557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se.jhu.edu/article/27803/pdf" TargetMode="External"/><Relationship Id="rId4" Type="http://schemas.openxmlformats.org/officeDocument/2006/relationships/hyperlink" Target="mailto:paul.tenngart@litt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Tenngart</dc:creator>
  <cp:keywords/>
  <dc:description/>
  <cp:lastModifiedBy>Helena Nilsson</cp:lastModifiedBy>
  <cp:revision>3</cp:revision>
  <dcterms:created xsi:type="dcterms:W3CDTF">2019-06-11T13:59:00Z</dcterms:created>
  <dcterms:modified xsi:type="dcterms:W3CDTF">2019-06-11T13:59:00Z</dcterms:modified>
</cp:coreProperties>
</file>