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C3270" w14:textId="2DE131F5" w:rsidR="0005196E" w:rsidRPr="0052291B" w:rsidRDefault="0005196E" w:rsidP="0052291B">
      <w:pPr>
        <w:spacing w:line="288" w:lineRule="auto"/>
        <w:rPr>
          <w:rFonts w:ascii="Times" w:hAnsi="Times"/>
          <w:b/>
        </w:rPr>
      </w:pPr>
      <w:bookmarkStart w:id="0" w:name="_GoBack"/>
      <w:bookmarkEnd w:id="0"/>
      <w:r w:rsidRPr="0052291B">
        <w:rPr>
          <w:rFonts w:ascii="Times" w:hAnsi="Times"/>
          <w:b/>
        </w:rPr>
        <w:t>Lunds universitet</w:t>
      </w:r>
      <w:r w:rsidRPr="0052291B">
        <w:rPr>
          <w:rFonts w:ascii="Times" w:hAnsi="Times"/>
          <w:b/>
        </w:rPr>
        <w:tab/>
      </w:r>
      <w:r w:rsidRPr="0052291B">
        <w:rPr>
          <w:rFonts w:ascii="Times" w:hAnsi="Times"/>
          <w:b/>
        </w:rPr>
        <w:tab/>
      </w:r>
      <w:r w:rsidRPr="0052291B">
        <w:rPr>
          <w:rFonts w:ascii="Times" w:hAnsi="Times"/>
          <w:b/>
        </w:rPr>
        <w:tab/>
      </w:r>
      <w:r w:rsidRPr="0052291B">
        <w:rPr>
          <w:rFonts w:ascii="Times" w:hAnsi="Times"/>
          <w:b/>
        </w:rPr>
        <w:tab/>
      </w:r>
      <w:r w:rsidRPr="0052291B">
        <w:rPr>
          <w:rFonts w:ascii="Times" w:hAnsi="Times"/>
          <w:b/>
        </w:rPr>
        <w:tab/>
      </w:r>
    </w:p>
    <w:p w14:paraId="7F07AFC0" w14:textId="77777777" w:rsidR="0005196E" w:rsidRPr="0052291B" w:rsidRDefault="0005196E" w:rsidP="0052291B">
      <w:pPr>
        <w:spacing w:line="288" w:lineRule="auto"/>
        <w:rPr>
          <w:rFonts w:ascii="Times" w:hAnsi="Times"/>
          <w:b/>
        </w:rPr>
      </w:pPr>
      <w:r w:rsidRPr="0052291B">
        <w:rPr>
          <w:rFonts w:ascii="Times" w:hAnsi="Times"/>
          <w:b/>
        </w:rPr>
        <w:t xml:space="preserve">Språk- och litteraturcentrum      </w:t>
      </w:r>
    </w:p>
    <w:p w14:paraId="64EE5A60" w14:textId="77777777" w:rsidR="0005196E" w:rsidRPr="0052291B" w:rsidRDefault="0005196E" w:rsidP="0052291B">
      <w:pPr>
        <w:spacing w:line="288" w:lineRule="auto"/>
        <w:rPr>
          <w:rFonts w:ascii="Times" w:hAnsi="Times"/>
          <w:b/>
        </w:rPr>
      </w:pPr>
      <w:r w:rsidRPr="0052291B">
        <w:rPr>
          <w:rFonts w:ascii="Times" w:hAnsi="Times"/>
          <w:b/>
        </w:rPr>
        <w:t>Litteraturvetenskap</w:t>
      </w:r>
    </w:p>
    <w:p w14:paraId="270DF802" w14:textId="097AC0D3" w:rsidR="0005196E" w:rsidRPr="0052291B" w:rsidRDefault="0005196E" w:rsidP="0052291B">
      <w:pPr>
        <w:pStyle w:val="Titelverst"/>
        <w:spacing w:after="0" w:line="288" w:lineRule="auto"/>
        <w:rPr>
          <w:b/>
          <w:sz w:val="24"/>
          <w:szCs w:val="24"/>
        </w:rPr>
      </w:pPr>
      <w:r w:rsidRPr="0052291B">
        <w:rPr>
          <w:b/>
          <w:sz w:val="24"/>
          <w:szCs w:val="24"/>
        </w:rPr>
        <w:t>LIVA15 (1–30 hp )</w:t>
      </w:r>
    </w:p>
    <w:p w14:paraId="2B479698" w14:textId="4915BC17" w:rsidR="008C1454" w:rsidRPr="0052291B" w:rsidRDefault="0005196E" w:rsidP="0052291B">
      <w:pPr>
        <w:spacing w:line="288" w:lineRule="auto"/>
        <w:ind w:left="567" w:hanging="567"/>
        <w:rPr>
          <w:rFonts w:ascii="Times" w:hAnsi="Times"/>
          <w:b/>
        </w:rPr>
      </w:pPr>
      <w:r w:rsidRPr="0052291B">
        <w:rPr>
          <w:rFonts w:ascii="Times" w:hAnsi="Times"/>
          <w:b/>
        </w:rPr>
        <w:t xml:space="preserve">Delkurs </w:t>
      </w:r>
      <w:r w:rsidR="00436733" w:rsidRPr="0052291B">
        <w:rPr>
          <w:rFonts w:ascii="Times" w:hAnsi="Times"/>
          <w:b/>
        </w:rPr>
        <w:t>4</w:t>
      </w:r>
      <w:r w:rsidRPr="0052291B">
        <w:rPr>
          <w:rFonts w:ascii="Times" w:hAnsi="Times"/>
          <w:b/>
        </w:rPr>
        <w:t>.</w:t>
      </w:r>
      <w:r w:rsidR="00436733" w:rsidRPr="0052291B">
        <w:rPr>
          <w:rFonts w:ascii="Times" w:hAnsi="Times"/>
          <w:b/>
        </w:rPr>
        <w:t xml:space="preserve"> </w:t>
      </w:r>
      <w:r w:rsidR="00243207" w:rsidRPr="0052291B">
        <w:rPr>
          <w:rFonts w:ascii="Times" w:hAnsi="Times"/>
          <w:b/>
        </w:rPr>
        <w:t>Barnlitteraturen</w:t>
      </w:r>
      <w:r w:rsidR="008C1454" w:rsidRPr="0052291B">
        <w:rPr>
          <w:rFonts w:ascii="Times" w:hAnsi="Times"/>
          <w:b/>
        </w:rPr>
        <w:t xml:space="preserve">s historia </w:t>
      </w:r>
      <w:r w:rsidR="00243207" w:rsidRPr="0052291B">
        <w:rPr>
          <w:rFonts w:ascii="Times" w:hAnsi="Times"/>
          <w:b/>
        </w:rPr>
        <w:t>från 1850 (7,5</w:t>
      </w:r>
      <w:r w:rsidRPr="0052291B">
        <w:rPr>
          <w:rFonts w:ascii="Times" w:hAnsi="Times"/>
          <w:b/>
        </w:rPr>
        <w:t xml:space="preserve"> h</w:t>
      </w:r>
      <w:r w:rsidR="00243207" w:rsidRPr="0052291B">
        <w:rPr>
          <w:rFonts w:ascii="Times" w:hAnsi="Times"/>
          <w:b/>
        </w:rPr>
        <w:t>p)</w:t>
      </w:r>
      <w:r w:rsidR="00BC6060" w:rsidRPr="0052291B">
        <w:rPr>
          <w:rFonts w:ascii="Times" w:hAnsi="Times"/>
          <w:b/>
        </w:rPr>
        <w:tab/>
        <w:t xml:space="preserve">          </w:t>
      </w:r>
      <w:r w:rsidRPr="0052291B">
        <w:rPr>
          <w:rFonts w:ascii="Times" w:hAnsi="Times"/>
          <w:b/>
        </w:rPr>
        <w:t xml:space="preserve">                  </w:t>
      </w:r>
      <w:r w:rsidR="00331C3E">
        <w:rPr>
          <w:rFonts w:ascii="Times" w:hAnsi="Times"/>
          <w:b/>
        </w:rPr>
        <w:t xml:space="preserve"> HT1</w:t>
      </w:r>
      <w:r w:rsidR="008C5C15">
        <w:rPr>
          <w:rFonts w:ascii="Times" w:hAnsi="Times"/>
          <w:b/>
        </w:rPr>
        <w:t>9</w:t>
      </w:r>
    </w:p>
    <w:p w14:paraId="746920EE" w14:textId="77777777" w:rsidR="00CD55C1" w:rsidRPr="009C4D7B" w:rsidRDefault="00CD55C1" w:rsidP="00CD55C1">
      <w:pPr>
        <w:spacing w:line="276" w:lineRule="auto"/>
        <w:ind w:left="567" w:hanging="567"/>
      </w:pPr>
    </w:p>
    <w:p w14:paraId="002130E4" w14:textId="77777777" w:rsidR="00CD55C1" w:rsidRPr="009C4D7B" w:rsidRDefault="008C1454" w:rsidP="00CD55C1">
      <w:pPr>
        <w:spacing w:line="276" w:lineRule="auto"/>
        <w:ind w:left="567" w:hanging="567"/>
        <w:rPr>
          <w:b/>
        </w:rPr>
      </w:pPr>
      <w:r w:rsidRPr="009C4D7B">
        <w:rPr>
          <w:b/>
        </w:rPr>
        <w:t>Sekundär</w:t>
      </w:r>
      <w:r w:rsidR="00CD55C1" w:rsidRPr="009C4D7B">
        <w:rPr>
          <w:b/>
        </w:rPr>
        <w:t>litteratur</w:t>
      </w:r>
    </w:p>
    <w:p w14:paraId="145D59FF" w14:textId="77777777" w:rsidR="00CD55C1" w:rsidRPr="009C4D7B" w:rsidRDefault="00CD55C1" w:rsidP="00CD55C1">
      <w:pPr>
        <w:spacing w:line="276" w:lineRule="auto"/>
        <w:ind w:left="567" w:hanging="567"/>
      </w:pPr>
    </w:p>
    <w:p w14:paraId="5C5243D5" w14:textId="47FCB620" w:rsidR="00E7095B" w:rsidRPr="009C4D7B" w:rsidRDefault="00E7095B" w:rsidP="00E7095B">
      <w:pPr>
        <w:spacing w:line="276" w:lineRule="auto"/>
        <w:ind w:left="567" w:hanging="567"/>
      </w:pPr>
      <w:r w:rsidRPr="009C4D7B">
        <w:t>B</w:t>
      </w:r>
      <w:r w:rsidR="00063C27">
        <w:t>ö</w:t>
      </w:r>
      <w:r w:rsidRPr="009C4D7B">
        <w:t xml:space="preserve">ethius, Ulf, </w:t>
      </w:r>
      <w:r w:rsidRPr="009C4D7B">
        <w:rPr>
          <w:i/>
        </w:rPr>
        <w:t>När Nick Carter drevs på flykten</w:t>
      </w:r>
      <w:r w:rsidRPr="009C4D7B">
        <w:t>, Södertälje 1989, ISBN 91-7843-018-6, s. 25–73, 223–233 (70</w:t>
      </w:r>
      <w:r w:rsidR="00805B36">
        <w:t xml:space="preserve"> </w:t>
      </w:r>
      <w:r w:rsidRPr="009C4D7B">
        <w:t>s)</w:t>
      </w:r>
    </w:p>
    <w:p w14:paraId="5B01336D" w14:textId="0F6252EF" w:rsidR="00CD55C1" w:rsidRPr="009C4D7B" w:rsidRDefault="00CD55C1" w:rsidP="00CD55C1">
      <w:pPr>
        <w:spacing w:line="276" w:lineRule="auto"/>
        <w:ind w:left="567" w:hanging="567"/>
      </w:pPr>
      <w:r w:rsidRPr="009C4D7B">
        <w:t xml:space="preserve">Boglind, Ann, och Anna Nordenstam, </w:t>
      </w:r>
      <w:r w:rsidRPr="009C4D7B">
        <w:rPr>
          <w:i/>
        </w:rPr>
        <w:t>Från fabler till manga</w:t>
      </w:r>
      <w:r w:rsidRPr="009C4D7B">
        <w:t xml:space="preserve">, Malmö 2010, s. 46-49, </w:t>
      </w:r>
      <w:r w:rsidR="001C1F53" w:rsidRPr="009C4D7B">
        <w:t xml:space="preserve">62-64, </w:t>
      </w:r>
      <w:r w:rsidRPr="009C4D7B">
        <w:t xml:space="preserve">69-150, </w:t>
      </w:r>
      <w:r w:rsidR="00BF10F4">
        <w:t xml:space="preserve">186–200, </w:t>
      </w:r>
      <w:r w:rsidR="001C1F53" w:rsidRPr="009C4D7B">
        <w:t xml:space="preserve">220-228, </w:t>
      </w:r>
      <w:r w:rsidRPr="009C4D7B">
        <w:t>232-238, 245-273 (</w:t>
      </w:r>
      <w:r w:rsidR="001C1F53" w:rsidRPr="009C4D7B">
        <w:t>ca 15</w:t>
      </w:r>
      <w:r w:rsidRPr="009C4D7B">
        <w:t>0</w:t>
      </w:r>
      <w:r w:rsidR="00805B36">
        <w:t xml:space="preserve"> </w:t>
      </w:r>
      <w:r w:rsidRPr="009C4D7B">
        <w:t>s)</w:t>
      </w:r>
      <w:r w:rsidR="00BF10F4">
        <w:t xml:space="preserve"> (</w:t>
      </w:r>
      <w:r w:rsidR="00BF10F4" w:rsidRPr="00BF10F4">
        <w:rPr>
          <w:i/>
        </w:rPr>
        <w:t>Från fabler till manga</w:t>
      </w:r>
      <w:r w:rsidR="00BF10F4">
        <w:t xml:space="preserve"> </w:t>
      </w:r>
      <w:r w:rsidR="00BF10F4" w:rsidRPr="00BF10F4">
        <w:rPr>
          <w:i/>
        </w:rPr>
        <w:t>1</w:t>
      </w:r>
      <w:r w:rsidR="00BF10F4">
        <w:t xml:space="preserve">, 2015: s. 44–48, 62–64, 69–148, 220–234, 262–271; </w:t>
      </w:r>
      <w:r w:rsidR="00BF10F4" w:rsidRPr="00BF10F4">
        <w:rPr>
          <w:i/>
        </w:rPr>
        <w:t>Från fabler till manga 2</w:t>
      </w:r>
      <w:r w:rsidR="00BF10F4">
        <w:t xml:space="preserve">, 2016, s. s. 21–30, 36–82) </w:t>
      </w:r>
    </w:p>
    <w:p w14:paraId="581EC1F9" w14:textId="063AFED2" w:rsidR="00CD55C1" w:rsidRPr="009C4D7B" w:rsidRDefault="00CD55C1" w:rsidP="00CD55C1">
      <w:pPr>
        <w:spacing w:line="276" w:lineRule="auto"/>
        <w:ind w:left="567" w:hanging="567"/>
      </w:pPr>
      <w:r w:rsidRPr="009C4D7B">
        <w:t xml:space="preserve">Edström, Vivi, </w:t>
      </w:r>
      <w:r w:rsidRPr="009C4D7B">
        <w:rPr>
          <w:i/>
        </w:rPr>
        <w:t>Astrid Lindgren. Vildtoring och lägereld</w:t>
      </w:r>
      <w:r w:rsidRPr="009C4D7B">
        <w:t>, Stockholm 1992, ISBN 91-29-59611-4, s. 80–113 (35</w:t>
      </w:r>
      <w:r w:rsidR="00805B36">
        <w:t xml:space="preserve"> </w:t>
      </w:r>
      <w:r w:rsidRPr="009C4D7B">
        <w:t>s)</w:t>
      </w:r>
    </w:p>
    <w:p w14:paraId="62170321" w14:textId="204E60C2" w:rsidR="001D591A" w:rsidRPr="009C4D7B" w:rsidRDefault="00CD55C1" w:rsidP="001D591A">
      <w:pPr>
        <w:spacing w:line="276" w:lineRule="auto"/>
        <w:ind w:left="567" w:hanging="567"/>
      </w:pPr>
      <w:r w:rsidRPr="009C4D7B">
        <w:t xml:space="preserve">Hellsing, Lennart, </w:t>
      </w:r>
      <w:r w:rsidRPr="009C4D7B">
        <w:rPr>
          <w:i/>
        </w:rPr>
        <w:t>Tankar om barnlitteratur</w:t>
      </w:r>
      <w:r w:rsidRPr="009C4D7B">
        <w:t xml:space="preserve"> (ny utg.), Stockholm 1999, ISBN 9789129646320, (80</w:t>
      </w:r>
      <w:r w:rsidR="00805B36">
        <w:t xml:space="preserve"> </w:t>
      </w:r>
      <w:r w:rsidRPr="009C4D7B">
        <w:t>s)</w:t>
      </w:r>
    </w:p>
    <w:p w14:paraId="579CBC2E" w14:textId="79E2BB3B" w:rsidR="001D591A" w:rsidRPr="009C4D7B" w:rsidRDefault="00CD55C1" w:rsidP="001D591A">
      <w:pPr>
        <w:spacing w:line="276" w:lineRule="auto"/>
        <w:ind w:left="567" w:hanging="567"/>
        <w:rPr>
          <w:rFonts w:ascii="Times" w:eastAsiaTheme="minorEastAsia" w:hAnsi="Times" w:cs="OpenSans"/>
        </w:rPr>
      </w:pPr>
      <w:r w:rsidRPr="009C4D7B">
        <w:t xml:space="preserve">Lundqvist, Ulla, </w:t>
      </w:r>
      <w:r w:rsidRPr="009C4D7B">
        <w:rPr>
          <w:i/>
        </w:rPr>
        <w:t>Tradition och förnyelse. svensk ungdomsbok från sextiotal till nittiotal</w:t>
      </w:r>
      <w:r w:rsidRPr="009C4D7B">
        <w:t>, Stockholm 1994, ISBN 91-29-628</w:t>
      </w:r>
      <w:r w:rsidR="001C1F53" w:rsidRPr="009C4D7B">
        <w:t>98-9, s. 36–41, 49–63, 92–101 (ca 3</w:t>
      </w:r>
      <w:r w:rsidRPr="009C4D7B">
        <w:t>0</w:t>
      </w:r>
      <w:r w:rsidR="00805B36">
        <w:t xml:space="preserve"> </w:t>
      </w:r>
      <w:r w:rsidRPr="009C4D7B">
        <w:t>s)</w:t>
      </w:r>
      <w:r w:rsidR="001D591A" w:rsidRPr="009C4D7B">
        <w:rPr>
          <w:rFonts w:ascii="Times" w:eastAsiaTheme="minorEastAsia" w:hAnsi="Times" w:cs="OpenSans"/>
        </w:rPr>
        <w:t xml:space="preserve"> </w:t>
      </w:r>
    </w:p>
    <w:p w14:paraId="27FDF2C6" w14:textId="51ABAA07" w:rsidR="001D591A" w:rsidRPr="009C4D7B" w:rsidRDefault="001D591A" w:rsidP="001D591A">
      <w:pPr>
        <w:spacing w:line="276" w:lineRule="auto"/>
        <w:ind w:left="567" w:hanging="567"/>
      </w:pPr>
      <w:r w:rsidRPr="009C4D7B">
        <w:rPr>
          <w:rFonts w:ascii="Times" w:eastAsiaTheme="minorEastAsia" w:hAnsi="Times" w:cs="OpenSans"/>
        </w:rPr>
        <w:t xml:space="preserve">McCloud, Scott, </w:t>
      </w:r>
      <w:r w:rsidRPr="009C4D7B">
        <w:rPr>
          <w:rFonts w:ascii="Times" w:eastAsiaTheme="minorEastAsia" w:hAnsi="Times" w:cs="OpenSans"/>
          <w:i/>
        </w:rPr>
        <w:t>Serier: den osynliga konsten</w:t>
      </w:r>
      <w:r w:rsidRPr="009C4D7B">
        <w:rPr>
          <w:rFonts w:ascii="Times" w:eastAsiaTheme="minorEastAsia" w:hAnsi="Times" w:cs="OpenSans"/>
        </w:rPr>
        <w:t xml:space="preserve">, </w:t>
      </w:r>
      <w:r w:rsidRPr="009C4D7B">
        <w:rPr>
          <w:rFonts w:ascii="Times" w:eastAsiaTheme="minorEastAsia" w:hAnsi="Times" w:cs="OpenSans-Light"/>
        </w:rPr>
        <w:t xml:space="preserve">Stockholm 1995, ISBN </w:t>
      </w:r>
      <w:r w:rsidR="00A06323">
        <w:rPr>
          <w:rFonts w:ascii="Times" w:eastAsiaTheme="minorEastAsia" w:hAnsi="Times" w:cs="OpenSans"/>
        </w:rPr>
        <w:t>9789170890086, s. 60-93</w:t>
      </w:r>
      <w:r w:rsidR="0026152F">
        <w:rPr>
          <w:rFonts w:ascii="Times" w:eastAsiaTheme="minorEastAsia" w:hAnsi="Times" w:cs="OpenSans"/>
        </w:rPr>
        <w:t xml:space="preserve"> (34 s)</w:t>
      </w:r>
    </w:p>
    <w:p w14:paraId="7D695A48" w14:textId="0EE780FB" w:rsidR="00CD55C1" w:rsidRPr="009C4D7B" w:rsidRDefault="00CD55C1" w:rsidP="00CD55C1">
      <w:pPr>
        <w:spacing w:line="276" w:lineRule="auto"/>
        <w:ind w:left="567" w:hanging="567"/>
        <w:rPr>
          <w:b/>
        </w:rPr>
      </w:pPr>
      <w:r w:rsidRPr="009C4D7B">
        <w:tab/>
      </w:r>
      <w:r w:rsidRPr="009C4D7B">
        <w:tab/>
      </w:r>
      <w:r w:rsidRPr="009C4D7B">
        <w:tab/>
      </w:r>
      <w:r w:rsidRPr="009C4D7B">
        <w:tab/>
      </w:r>
      <w:r w:rsidRPr="009C4D7B">
        <w:tab/>
      </w:r>
      <w:r w:rsidR="008C1454" w:rsidRPr="009C4D7B">
        <w:rPr>
          <w:b/>
        </w:rPr>
        <w:t>Sekundär</w:t>
      </w:r>
      <w:r w:rsidRPr="009C4D7B">
        <w:rPr>
          <w:b/>
        </w:rPr>
        <w:t xml:space="preserve">litteratur: </w:t>
      </w:r>
      <w:r w:rsidR="001C1F53" w:rsidRPr="009C4D7B">
        <w:rPr>
          <w:b/>
        </w:rPr>
        <w:t>ca 4</w:t>
      </w:r>
      <w:r w:rsidR="00A06323">
        <w:rPr>
          <w:b/>
        </w:rPr>
        <w:t>0</w:t>
      </w:r>
      <w:r w:rsidR="00805B36">
        <w:rPr>
          <w:b/>
        </w:rPr>
        <w:t>0</w:t>
      </w:r>
      <w:r w:rsidR="008C1454" w:rsidRPr="009C4D7B">
        <w:rPr>
          <w:b/>
        </w:rPr>
        <w:t xml:space="preserve"> </w:t>
      </w:r>
      <w:r w:rsidRPr="009C4D7B">
        <w:rPr>
          <w:b/>
        </w:rPr>
        <w:t>s</w:t>
      </w:r>
      <w:r w:rsidR="008C1454" w:rsidRPr="009C4D7B">
        <w:rPr>
          <w:b/>
        </w:rPr>
        <w:t>.</w:t>
      </w:r>
    </w:p>
    <w:p w14:paraId="4DB970F8" w14:textId="77777777" w:rsidR="00CD55C1" w:rsidRPr="009C4D7B" w:rsidRDefault="00CD55C1" w:rsidP="00CD55C1">
      <w:pPr>
        <w:spacing w:line="276" w:lineRule="auto"/>
        <w:ind w:left="567" w:hanging="567"/>
      </w:pPr>
    </w:p>
    <w:p w14:paraId="5E2FBAD3" w14:textId="77777777" w:rsidR="00CD55C1" w:rsidRPr="009C4D7B" w:rsidRDefault="008C1454" w:rsidP="00CD55C1">
      <w:pPr>
        <w:spacing w:line="276" w:lineRule="auto"/>
        <w:ind w:left="567" w:hanging="567"/>
        <w:rPr>
          <w:b/>
        </w:rPr>
      </w:pPr>
      <w:r w:rsidRPr="009C4D7B">
        <w:rPr>
          <w:b/>
        </w:rPr>
        <w:t>Primär</w:t>
      </w:r>
      <w:r w:rsidR="00CD55C1" w:rsidRPr="009C4D7B">
        <w:rPr>
          <w:b/>
        </w:rPr>
        <w:t>litteratur</w:t>
      </w:r>
    </w:p>
    <w:p w14:paraId="681F1D99" w14:textId="77777777" w:rsidR="00CD55C1" w:rsidRPr="009C4D7B" w:rsidRDefault="00CD55C1" w:rsidP="00CD55C1">
      <w:pPr>
        <w:spacing w:line="276" w:lineRule="auto"/>
        <w:ind w:left="567" w:hanging="567"/>
      </w:pPr>
    </w:p>
    <w:p w14:paraId="0CBF5478" w14:textId="546AFBB9" w:rsidR="00CD55C1" w:rsidRPr="009C4D7B" w:rsidRDefault="00CD55C1" w:rsidP="00CD55C1">
      <w:pPr>
        <w:spacing w:line="276" w:lineRule="auto"/>
        <w:ind w:left="567" w:hanging="567"/>
      </w:pPr>
      <w:r w:rsidRPr="009C4D7B">
        <w:t xml:space="preserve">Beskow, Elsa, </w:t>
      </w:r>
      <w:r w:rsidRPr="009C4D7B">
        <w:rPr>
          <w:i/>
        </w:rPr>
        <w:t xml:space="preserve">Sagan om den lilla, lilla gumman </w:t>
      </w:r>
      <w:r w:rsidRPr="009C4D7B">
        <w:t>(20 s);</w:t>
      </w:r>
      <w:r w:rsidRPr="009C4D7B">
        <w:rPr>
          <w:i/>
        </w:rPr>
        <w:t xml:space="preserve"> Tant Grön, Tant Brun och Tant Gredelin </w:t>
      </w:r>
      <w:r w:rsidRPr="009C4D7B">
        <w:t>(30 s);</w:t>
      </w:r>
      <w:r w:rsidRPr="009C4D7B">
        <w:rPr>
          <w:i/>
        </w:rPr>
        <w:t xml:space="preserve"> Tant Bruns födelsedag </w:t>
      </w:r>
      <w:r w:rsidRPr="009C4D7B">
        <w:t>(30 s)</w:t>
      </w:r>
      <w:r w:rsidR="001C1F53" w:rsidRPr="009C4D7B">
        <w:t xml:space="preserve"> valfri utgåva</w:t>
      </w:r>
    </w:p>
    <w:p w14:paraId="231849ED" w14:textId="7FF4BB2F" w:rsidR="00CD55C1" w:rsidRPr="009C4D7B" w:rsidRDefault="00CD55C1" w:rsidP="00CD55C1">
      <w:pPr>
        <w:spacing w:line="276" w:lineRule="auto"/>
        <w:ind w:left="567" w:hanging="567"/>
      </w:pPr>
      <w:r w:rsidRPr="009C4D7B">
        <w:t xml:space="preserve">Brunhoff, Jean de, </w:t>
      </w:r>
      <w:r w:rsidRPr="009C4D7B">
        <w:rPr>
          <w:i/>
        </w:rPr>
        <w:t>Sagan om Babar, den lilla elefanten</w:t>
      </w:r>
      <w:r w:rsidRPr="009C4D7B">
        <w:t xml:space="preserve">; </w:t>
      </w:r>
      <w:r w:rsidRPr="009C4D7B">
        <w:rPr>
          <w:i/>
        </w:rPr>
        <w:t>Babars resa</w:t>
      </w:r>
      <w:r w:rsidRPr="009C4D7B">
        <w:t xml:space="preserve">; </w:t>
      </w:r>
      <w:r w:rsidRPr="009C4D7B">
        <w:rPr>
          <w:i/>
        </w:rPr>
        <w:t>Kung Babar</w:t>
      </w:r>
      <w:r w:rsidRPr="009C4D7B">
        <w:t xml:space="preserve"> (100 s)</w:t>
      </w:r>
      <w:r w:rsidR="00D353F7" w:rsidRPr="009C4D7B">
        <w:t>*</w:t>
      </w:r>
      <w:r w:rsidR="001C1F53" w:rsidRPr="009C4D7B">
        <w:t xml:space="preserve"> valfri utgåva</w:t>
      </w:r>
    </w:p>
    <w:p w14:paraId="75D8C3C3" w14:textId="32A0D325" w:rsidR="00CD55C1" w:rsidRPr="009C4D7B" w:rsidRDefault="00CD55C1" w:rsidP="00CD55C1">
      <w:pPr>
        <w:spacing w:line="276" w:lineRule="auto"/>
        <w:ind w:left="567" w:hanging="567"/>
      </w:pPr>
      <w:r w:rsidRPr="009C4D7B">
        <w:t xml:space="preserve">Carroll, Lewis, </w:t>
      </w:r>
      <w:r w:rsidRPr="009C4D7B">
        <w:rPr>
          <w:i/>
        </w:rPr>
        <w:t xml:space="preserve">Alice i underlandet </w:t>
      </w:r>
      <w:r w:rsidRPr="009C4D7B">
        <w:t>(130 s)</w:t>
      </w:r>
      <w:r w:rsidR="001C1F53" w:rsidRPr="009C4D7B">
        <w:t xml:space="preserve"> valfri utgåva</w:t>
      </w:r>
    </w:p>
    <w:p w14:paraId="17DB18A9" w14:textId="57C51D53" w:rsidR="00CD55C1" w:rsidRPr="009C4D7B" w:rsidRDefault="00CD55C1" w:rsidP="00CD55C1">
      <w:pPr>
        <w:spacing w:line="276" w:lineRule="auto"/>
        <w:ind w:left="567" w:hanging="567"/>
      </w:pPr>
      <w:r w:rsidRPr="009C4D7B">
        <w:t xml:space="preserve">Carter, Nick, </w:t>
      </w:r>
      <w:r w:rsidRPr="009C4D7B">
        <w:rPr>
          <w:i/>
        </w:rPr>
        <w:t>Jagad öfver Atlanten</w:t>
      </w:r>
      <w:r w:rsidRPr="009C4D7B">
        <w:t xml:space="preserve"> (i utdrag, ca 30</w:t>
      </w:r>
      <w:r w:rsidR="00496EF0" w:rsidRPr="009C4D7B">
        <w:t xml:space="preserve"> </w:t>
      </w:r>
      <w:r w:rsidRPr="009C4D7B">
        <w:t>s)</w:t>
      </w:r>
      <w:r w:rsidR="001C1F53" w:rsidRPr="009C4D7B">
        <w:t xml:space="preserve"> </w:t>
      </w:r>
    </w:p>
    <w:p w14:paraId="055F22BF" w14:textId="1CF3BCF3" w:rsidR="00722DC0" w:rsidRPr="009C4D7B" w:rsidRDefault="00CD55C1" w:rsidP="00722DC0">
      <w:pPr>
        <w:spacing w:line="276" w:lineRule="auto"/>
        <w:ind w:left="567" w:hanging="567"/>
      </w:pPr>
      <w:r w:rsidRPr="009C4D7B">
        <w:t xml:space="preserve">Chambers, Aidan, </w:t>
      </w:r>
      <w:r w:rsidRPr="009C4D7B">
        <w:rPr>
          <w:i/>
        </w:rPr>
        <w:t xml:space="preserve">Dansa på min grav </w:t>
      </w:r>
      <w:r w:rsidRPr="009C4D7B">
        <w:t>(300</w:t>
      </w:r>
      <w:r w:rsidR="00A35D86">
        <w:t xml:space="preserve"> </w:t>
      </w:r>
      <w:r w:rsidRPr="009C4D7B">
        <w:t>s)</w:t>
      </w:r>
      <w:r w:rsidR="001C1F53" w:rsidRPr="009C4D7B">
        <w:t xml:space="preserve"> valfri utgåva</w:t>
      </w:r>
    </w:p>
    <w:p w14:paraId="5C74ED14" w14:textId="7FB1D022" w:rsidR="00722DC0" w:rsidRPr="00BF10F4" w:rsidRDefault="00722DC0" w:rsidP="00722DC0">
      <w:pPr>
        <w:spacing w:line="276" w:lineRule="auto"/>
        <w:ind w:left="567" w:hanging="567"/>
        <w:rPr>
          <w:lang w:val="en-US"/>
        </w:rPr>
      </w:pPr>
      <w:r w:rsidRPr="00BF10F4">
        <w:rPr>
          <w:rFonts w:ascii="Times" w:hAnsi="Times"/>
          <w:lang w:val="en-US"/>
        </w:rPr>
        <w:t xml:space="preserve">Eisner, Will, </w:t>
      </w:r>
      <w:r w:rsidRPr="00BF10F4">
        <w:rPr>
          <w:rFonts w:ascii="Times" w:hAnsi="Times"/>
          <w:i/>
          <w:lang w:val="en-US"/>
        </w:rPr>
        <w:t>The Best of The Spirit</w:t>
      </w:r>
      <w:r w:rsidRPr="00BF10F4">
        <w:rPr>
          <w:rFonts w:ascii="Times" w:hAnsi="Times"/>
          <w:lang w:val="en-US"/>
        </w:rPr>
        <w:t xml:space="preserve">, </w:t>
      </w:r>
      <w:r w:rsidR="009C4D7B" w:rsidRPr="00BF10F4">
        <w:rPr>
          <w:rFonts w:ascii="Times" w:hAnsi="Times"/>
          <w:lang w:val="en-US"/>
        </w:rPr>
        <w:t>Burbank, CA</w:t>
      </w:r>
      <w:r w:rsidRPr="00BF10F4">
        <w:rPr>
          <w:rFonts w:ascii="Times" w:hAnsi="Times"/>
          <w:lang w:val="en-US"/>
        </w:rPr>
        <w:t xml:space="preserve"> 2005, </w:t>
      </w:r>
      <w:r w:rsidRPr="00BF10F4">
        <w:rPr>
          <w:rFonts w:ascii="Times" w:eastAsiaTheme="minorEastAsia" w:hAnsi="Times" w:cs="Verdana"/>
          <w:lang w:val="en-US"/>
        </w:rPr>
        <w:t>ISBN</w:t>
      </w:r>
      <w:r w:rsidR="00A06323" w:rsidRPr="00BF10F4">
        <w:rPr>
          <w:rFonts w:ascii="Times" w:eastAsiaTheme="minorEastAsia" w:hAnsi="Times" w:cs="Arial"/>
          <w:lang w:val="en-US"/>
        </w:rPr>
        <w:t>1401207553, s. 131–145</w:t>
      </w:r>
    </w:p>
    <w:p w14:paraId="5ED042EA" w14:textId="05709183" w:rsidR="00A97E64" w:rsidRDefault="00A97E64" w:rsidP="00CD55C1">
      <w:pPr>
        <w:spacing w:line="276" w:lineRule="auto"/>
        <w:ind w:left="567" w:hanging="567"/>
      </w:pPr>
      <w:r>
        <w:t xml:space="preserve">Gaarder, Josein, </w:t>
      </w:r>
      <w:r w:rsidRPr="00A97E64">
        <w:rPr>
          <w:i/>
        </w:rPr>
        <w:t>Sofies värld</w:t>
      </w:r>
      <w:r>
        <w:t xml:space="preserve"> (i urval, ca 100 s) valfri utgåva</w:t>
      </w:r>
    </w:p>
    <w:p w14:paraId="00191C5D" w14:textId="28D06C1C" w:rsidR="00722DC0" w:rsidRPr="009C4D7B" w:rsidRDefault="00CD55C1" w:rsidP="00CD55C1">
      <w:pPr>
        <w:spacing w:line="276" w:lineRule="auto"/>
        <w:ind w:left="567" w:hanging="567"/>
      </w:pPr>
      <w:r w:rsidRPr="009C4D7B">
        <w:t xml:space="preserve">Hellsing, </w:t>
      </w:r>
      <w:r w:rsidRPr="009C4D7B">
        <w:rPr>
          <w:i/>
        </w:rPr>
        <w:t xml:space="preserve">Sjörövarbok </w:t>
      </w:r>
      <w:r w:rsidRPr="009C4D7B">
        <w:t>(30</w:t>
      </w:r>
      <w:r w:rsidR="00496EF0" w:rsidRPr="009C4D7B">
        <w:t xml:space="preserve"> </w:t>
      </w:r>
      <w:r w:rsidRPr="009C4D7B">
        <w:t>s)</w:t>
      </w:r>
      <w:r w:rsidR="001C1F53" w:rsidRPr="009C4D7B">
        <w:t xml:space="preserve"> valfri utgåva</w:t>
      </w:r>
    </w:p>
    <w:p w14:paraId="4D5A3485" w14:textId="0B3D1BD1" w:rsidR="00CD55C1" w:rsidRPr="009C4D7B" w:rsidRDefault="00CD55C1" w:rsidP="00CD55C1">
      <w:pPr>
        <w:spacing w:line="276" w:lineRule="auto"/>
        <w:ind w:left="567" w:hanging="567"/>
      </w:pPr>
      <w:r w:rsidRPr="009C4D7B">
        <w:t xml:space="preserve">Hergé, </w:t>
      </w:r>
      <w:r w:rsidRPr="009C4D7B">
        <w:rPr>
          <w:i/>
        </w:rPr>
        <w:t>Tintin</w:t>
      </w:r>
      <w:r w:rsidR="00A35D86">
        <w:rPr>
          <w:i/>
        </w:rPr>
        <w:t>s äventyr. B</w:t>
      </w:r>
      <w:r w:rsidRPr="009C4D7B">
        <w:rPr>
          <w:i/>
        </w:rPr>
        <w:t>lå Lotus</w:t>
      </w:r>
      <w:r w:rsidRPr="009C4D7B">
        <w:t xml:space="preserve"> (56</w:t>
      </w:r>
      <w:r w:rsidR="00496EF0" w:rsidRPr="009C4D7B">
        <w:t xml:space="preserve"> </w:t>
      </w:r>
      <w:r w:rsidRPr="009C4D7B">
        <w:t>s)</w:t>
      </w:r>
      <w:r w:rsidR="001C1F53" w:rsidRPr="009C4D7B">
        <w:t xml:space="preserve"> valfri utgåva</w:t>
      </w:r>
    </w:p>
    <w:p w14:paraId="189DA02B" w14:textId="2980EAF7" w:rsidR="001C1F53" w:rsidRPr="009C4D7B" w:rsidRDefault="00CD55C1" w:rsidP="00CD55C1">
      <w:pPr>
        <w:spacing w:line="276" w:lineRule="auto"/>
        <w:ind w:left="567" w:hanging="567"/>
      </w:pPr>
      <w:r w:rsidRPr="009C4D7B">
        <w:t xml:space="preserve">Jansson, Tove, </w:t>
      </w:r>
      <w:r w:rsidRPr="009C4D7B">
        <w:rPr>
          <w:i/>
        </w:rPr>
        <w:t xml:space="preserve">Kometen kommer </w:t>
      </w:r>
      <w:r w:rsidR="00D353F7" w:rsidRPr="009C4D7B">
        <w:t>(150 s) eller</w:t>
      </w:r>
      <w:r w:rsidRPr="009C4D7B">
        <w:rPr>
          <w:i/>
        </w:rPr>
        <w:t xml:space="preserve"> Pappan och havet </w:t>
      </w:r>
      <w:r w:rsidRPr="009C4D7B">
        <w:t>(150 s</w:t>
      </w:r>
      <w:r w:rsidR="001C1F53" w:rsidRPr="009C4D7B">
        <w:t>) valfri utgåva</w:t>
      </w:r>
    </w:p>
    <w:p w14:paraId="721660E4" w14:textId="30E1C413" w:rsidR="00CD55C1" w:rsidRPr="00BF10F4" w:rsidRDefault="00CD55C1" w:rsidP="00CD55C1">
      <w:pPr>
        <w:spacing w:line="276" w:lineRule="auto"/>
        <w:ind w:left="567" w:hanging="567"/>
        <w:rPr>
          <w:lang w:val="en-US"/>
        </w:rPr>
      </w:pPr>
      <w:r w:rsidRPr="00BF10F4">
        <w:rPr>
          <w:lang w:val="en-US"/>
        </w:rPr>
        <w:t xml:space="preserve">Keene, Carolyn, </w:t>
      </w:r>
      <w:r w:rsidR="001C1F53" w:rsidRPr="00BF10F4">
        <w:rPr>
          <w:lang w:val="en-US"/>
        </w:rPr>
        <w:t xml:space="preserve">valfri </w:t>
      </w:r>
      <w:r w:rsidR="001C1F53" w:rsidRPr="00BF10F4">
        <w:rPr>
          <w:i/>
          <w:lang w:val="en-US"/>
        </w:rPr>
        <w:t>Kitty</w:t>
      </w:r>
      <w:r w:rsidR="001C1F53" w:rsidRPr="00BF10F4">
        <w:rPr>
          <w:lang w:val="en-US"/>
        </w:rPr>
        <w:t>-bok</w:t>
      </w:r>
      <w:r w:rsidRPr="00BF10F4">
        <w:rPr>
          <w:i/>
          <w:lang w:val="en-US"/>
        </w:rPr>
        <w:t xml:space="preserve"> </w:t>
      </w:r>
      <w:r w:rsidRPr="00BF10F4">
        <w:rPr>
          <w:lang w:val="en-US"/>
        </w:rPr>
        <w:t>(130</w:t>
      </w:r>
      <w:r w:rsidR="00496EF0" w:rsidRPr="00BF10F4">
        <w:rPr>
          <w:lang w:val="en-US"/>
        </w:rPr>
        <w:t xml:space="preserve"> </w:t>
      </w:r>
      <w:r w:rsidRPr="00BF10F4">
        <w:rPr>
          <w:lang w:val="en-US"/>
        </w:rPr>
        <w:t>s)</w:t>
      </w:r>
    </w:p>
    <w:p w14:paraId="5F9011C6" w14:textId="5E5DE80B" w:rsidR="00CD55C1" w:rsidRPr="009C4D7B" w:rsidRDefault="00CD55C1" w:rsidP="00CD55C1">
      <w:pPr>
        <w:spacing w:line="276" w:lineRule="auto"/>
        <w:ind w:left="567" w:hanging="567"/>
        <w:rPr>
          <w:i/>
        </w:rPr>
      </w:pPr>
      <w:r w:rsidRPr="009C4D7B">
        <w:t xml:space="preserve">Kuijer, Guus, </w:t>
      </w:r>
      <w:r w:rsidRPr="009C4D7B">
        <w:rPr>
          <w:i/>
        </w:rPr>
        <w:t xml:space="preserve">För alltid vi två – så det så </w:t>
      </w:r>
      <w:r w:rsidRPr="009C4D7B">
        <w:t>(90</w:t>
      </w:r>
      <w:r w:rsidR="00D353F7" w:rsidRPr="009C4D7B">
        <w:t xml:space="preserve"> </w:t>
      </w:r>
      <w:r w:rsidRPr="009C4D7B">
        <w:t>s)</w:t>
      </w:r>
      <w:r w:rsidR="001C1F53" w:rsidRPr="009C4D7B">
        <w:t xml:space="preserve"> valfri utgåva</w:t>
      </w:r>
    </w:p>
    <w:p w14:paraId="3506B804" w14:textId="638A9765" w:rsidR="00CD55C1" w:rsidRPr="009C4D7B" w:rsidRDefault="00CD55C1" w:rsidP="00CD55C1">
      <w:pPr>
        <w:spacing w:line="276" w:lineRule="auto"/>
        <w:ind w:left="567" w:hanging="567"/>
      </w:pPr>
      <w:r w:rsidRPr="009C4D7B">
        <w:t xml:space="preserve">Lagerlöf, Selma, </w:t>
      </w:r>
      <w:r w:rsidRPr="009C4D7B">
        <w:rPr>
          <w:i/>
        </w:rPr>
        <w:t>Nils Holgerssons underbara resa genom Sverige</w:t>
      </w:r>
      <w:r w:rsidR="00496EF0" w:rsidRPr="009C4D7B">
        <w:t xml:space="preserve">, kap. 1, 2, 4, 16, 17, 19, 22, 37, 38, 43, 54, 55 </w:t>
      </w:r>
      <w:r w:rsidRPr="009C4D7B">
        <w:t>(</w:t>
      </w:r>
      <w:r w:rsidR="00496EF0" w:rsidRPr="009C4D7B">
        <w:t>ca 150 s</w:t>
      </w:r>
      <w:r w:rsidRPr="009C4D7B">
        <w:t xml:space="preserve">) </w:t>
      </w:r>
    </w:p>
    <w:p w14:paraId="5DCE382F" w14:textId="77777777" w:rsidR="00CD55C1" w:rsidRPr="009C4D7B" w:rsidRDefault="00CD55C1" w:rsidP="00CD55C1">
      <w:pPr>
        <w:spacing w:line="276" w:lineRule="auto"/>
        <w:ind w:left="567" w:hanging="567"/>
      </w:pPr>
      <w:r w:rsidRPr="009C4D7B">
        <w:t xml:space="preserve">Lewis, C. S, </w:t>
      </w:r>
      <w:r w:rsidRPr="009C4D7B">
        <w:rPr>
          <w:i/>
        </w:rPr>
        <w:t xml:space="preserve">Häxan och lejonet </w:t>
      </w:r>
      <w:r w:rsidRPr="009C4D7B">
        <w:t>(200 s)</w:t>
      </w:r>
      <w:r w:rsidR="00363384" w:rsidRPr="009C4D7B">
        <w:t>*</w:t>
      </w:r>
    </w:p>
    <w:p w14:paraId="4B4E4EE5" w14:textId="3C20E12B" w:rsidR="00CD55C1" w:rsidRPr="009C4D7B" w:rsidRDefault="00CD55C1" w:rsidP="00CD55C1">
      <w:pPr>
        <w:spacing w:line="276" w:lineRule="auto"/>
        <w:ind w:left="567" w:hanging="567"/>
        <w:rPr>
          <w:strike/>
        </w:rPr>
      </w:pPr>
      <w:r w:rsidRPr="009C4D7B">
        <w:lastRenderedPageBreak/>
        <w:t xml:space="preserve">Lindgren, Astrid, </w:t>
      </w:r>
      <w:r w:rsidRPr="009C4D7B">
        <w:rPr>
          <w:i/>
        </w:rPr>
        <w:t xml:space="preserve">Pippi Långstrump </w:t>
      </w:r>
      <w:r w:rsidR="00D353F7" w:rsidRPr="009C4D7B">
        <w:t>(100 s), samt</w:t>
      </w:r>
      <w:r w:rsidRPr="009C4D7B">
        <w:rPr>
          <w:i/>
        </w:rPr>
        <w:t xml:space="preserve"> Pippi går ombord </w:t>
      </w:r>
      <w:r w:rsidRPr="009C4D7B">
        <w:t>(100 s)</w:t>
      </w:r>
      <w:r w:rsidR="00D353F7" w:rsidRPr="009C4D7B">
        <w:rPr>
          <w:i/>
        </w:rPr>
        <w:t xml:space="preserve"> </w:t>
      </w:r>
      <w:r w:rsidR="00D353F7" w:rsidRPr="009C4D7B">
        <w:t>eller</w:t>
      </w:r>
      <w:r w:rsidRPr="009C4D7B">
        <w:rPr>
          <w:i/>
        </w:rPr>
        <w:t xml:space="preserve"> Pippi i Söderhavet </w:t>
      </w:r>
      <w:r w:rsidRPr="009C4D7B">
        <w:t>(100 s)</w:t>
      </w:r>
      <w:r w:rsidR="00363384" w:rsidRPr="009C4D7B">
        <w:t xml:space="preserve"> valfri utgåva</w:t>
      </w:r>
    </w:p>
    <w:p w14:paraId="16358FA5" w14:textId="6224A37D" w:rsidR="00CD55C1" w:rsidRPr="009C4D7B" w:rsidRDefault="00CD55C1" w:rsidP="00CD55C1">
      <w:pPr>
        <w:spacing w:line="276" w:lineRule="auto"/>
        <w:ind w:left="567" w:hanging="567"/>
      </w:pPr>
      <w:r w:rsidRPr="009C4D7B">
        <w:t xml:space="preserve">Milne, A. A., </w:t>
      </w:r>
      <w:r w:rsidRPr="009C4D7B">
        <w:rPr>
          <w:i/>
        </w:rPr>
        <w:t>Nalle Puh</w:t>
      </w:r>
      <w:r w:rsidRPr="009C4D7B">
        <w:t xml:space="preserve"> (100 s)</w:t>
      </w:r>
      <w:r w:rsidR="00363384" w:rsidRPr="009C4D7B">
        <w:t xml:space="preserve"> valfri utgåva</w:t>
      </w:r>
    </w:p>
    <w:p w14:paraId="1FD4685D" w14:textId="755893A2" w:rsidR="00CD55C1" w:rsidRPr="009C4D7B" w:rsidRDefault="00CD55C1" w:rsidP="00CD55C1">
      <w:pPr>
        <w:spacing w:line="276" w:lineRule="auto"/>
        <w:ind w:left="567" w:hanging="567"/>
      </w:pPr>
      <w:r w:rsidRPr="009C4D7B">
        <w:t xml:space="preserve">Montgomery, L. M., </w:t>
      </w:r>
      <w:r w:rsidRPr="009C4D7B">
        <w:rPr>
          <w:i/>
        </w:rPr>
        <w:t xml:space="preserve">Anne på Grönkulla </w:t>
      </w:r>
      <w:r w:rsidRPr="009C4D7B">
        <w:t>(180 s)</w:t>
      </w:r>
      <w:r w:rsidR="00363384" w:rsidRPr="009C4D7B">
        <w:t xml:space="preserve"> valfri utgåva</w:t>
      </w:r>
    </w:p>
    <w:p w14:paraId="32B46CD6" w14:textId="735389ED" w:rsidR="00CD55C1" w:rsidRPr="009C4D7B" w:rsidRDefault="00CD55C1" w:rsidP="00CD55C1">
      <w:pPr>
        <w:spacing w:line="276" w:lineRule="auto"/>
        <w:ind w:left="567" w:hanging="567"/>
      </w:pPr>
      <w:r w:rsidRPr="009C4D7B">
        <w:t xml:space="preserve">Saint-Exupéry, Antoine de, </w:t>
      </w:r>
      <w:r w:rsidRPr="009C4D7B">
        <w:rPr>
          <w:i/>
        </w:rPr>
        <w:t xml:space="preserve">Lille prinsen </w:t>
      </w:r>
      <w:r w:rsidRPr="009C4D7B">
        <w:t>(100</w:t>
      </w:r>
      <w:r w:rsidR="00496EF0" w:rsidRPr="009C4D7B">
        <w:t xml:space="preserve"> </w:t>
      </w:r>
      <w:r w:rsidRPr="009C4D7B">
        <w:t>s)</w:t>
      </w:r>
      <w:r w:rsidR="00D353F7" w:rsidRPr="009C4D7B">
        <w:t>*</w:t>
      </w:r>
      <w:r w:rsidR="00363384" w:rsidRPr="009C4D7B">
        <w:t xml:space="preserve"> valfri utgåva</w:t>
      </w:r>
    </w:p>
    <w:p w14:paraId="3648DC7C" w14:textId="77777777" w:rsidR="00722DC0" w:rsidRPr="009C4D7B" w:rsidRDefault="00CD55C1" w:rsidP="00CD55C1">
      <w:pPr>
        <w:spacing w:line="276" w:lineRule="auto"/>
        <w:ind w:left="567" w:hanging="567"/>
      </w:pPr>
      <w:r w:rsidRPr="009C4D7B">
        <w:t xml:space="preserve">Sendak, Maurice, </w:t>
      </w:r>
      <w:r w:rsidRPr="009C4D7B">
        <w:rPr>
          <w:i/>
        </w:rPr>
        <w:t xml:space="preserve">Till vildingarnas land </w:t>
      </w:r>
      <w:r w:rsidRPr="009C4D7B">
        <w:t>(20 s)</w:t>
      </w:r>
      <w:r w:rsidR="00363384" w:rsidRPr="009C4D7B">
        <w:t>* valfri utgåva</w:t>
      </w:r>
    </w:p>
    <w:p w14:paraId="3A70EB2F" w14:textId="54EBCE5C" w:rsidR="00CD55C1" w:rsidRPr="00BF10F4" w:rsidRDefault="00CD55C1" w:rsidP="00CD55C1">
      <w:pPr>
        <w:spacing w:line="276" w:lineRule="auto"/>
        <w:ind w:left="567" w:hanging="567"/>
        <w:rPr>
          <w:lang w:val="en-US"/>
        </w:rPr>
      </w:pPr>
      <w:r w:rsidRPr="00BF10F4">
        <w:rPr>
          <w:lang w:val="en-US"/>
        </w:rPr>
        <w:t xml:space="preserve">Twain, Mark, </w:t>
      </w:r>
      <w:r w:rsidRPr="00BF10F4">
        <w:rPr>
          <w:i/>
          <w:lang w:val="en-US"/>
        </w:rPr>
        <w:t xml:space="preserve">Tom Sawyer </w:t>
      </w:r>
      <w:r w:rsidRPr="00BF10F4">
        <w:rPr>
          <w:lang w:val="en-US"/>
        </w:rPr>
        <w:t>(150 s)</w:t>
      </w:r>
      <w:r w:rsidR="00363384" w:rsidRPr="00BF10F4">
        <w:rPr>
          <w:lang w:val="en-US"/>
        </w:rPr>
        <w:t xml:space="preserve"> valfri utgåva</w:t>
      </w:r>
    </w:p>
    <w:p w14:paraId="18FB402B" w14:textId="77777777" w:rsidR="00CD55C1" w:rsidRPr="009C4D7B" w:rsidRDefault="00CD55C1" w:rsidP="00CD55C1">
      <w:pPr>
        <w:spacing w:line="276" w:lineRule="auto"/>
        <w:ind w:left="567" w:hanging="567"/>
      </w:pPr>
      <w:r w:rsidRPr="009C4D7B">
        <w:t xml:space="preserve">Verne, Jules, </w:t>
      </w:r>
      <w:r w:rsidRPr="009C4D7B">
        <w:rPr>
          <w:i/>
        </w:rPr>
        <w:t xml:space="preserve">Från jorden till månen </w:t>
      </w:r>
      <w:r w:rsidRPr="009C4D7B">
        <w:t>(250 s)</w:t>
      </w:r>
      <w:r w:rsidR="00363384" w:rsidRPr="009C4D7B">
        <w:t xml:space="preserve"> valfri utgåva</w:t>
      </w:r>
    </w:p>
    <w:p w14:paraId="79D98025" w14:textId="05CAEDDF" w:rsidR="00CD55C1" w:rsidRPr="009C4D7B" w:rsidRDefault="00CD55C1" w:rsidP="00CD55C1">
      <w:pPr>
        <w:spacing w:line="276" w:lineRule="auto"/>
        <w:ind w:left="567" w:hanging="567"/>
      </w:pPr>
      <w:r w:rsidRPr="009C4D7B">
        <w:t>Valfri bilderbok från 19</w:t>
      </w:r>
      <w:r w:rsidR="00363384" w:rsidRPr="009C4D7B">
        <w:t>9</w:t>
      </w:r>
      <w:r w:rsidRPr="009C4D7B">
        <w:t>0-</w:t>
      </w:r>
      <w:r w:rsidR="008F14ED">
        <w:t>2019</w:t>
      </w:r>
    </w:p>
    <w:p w14:paraId="2815F312" w14:textId="77777777" w:rsidR="00CD55C1" w:rsidRPr="009C4D7B" w:rsidRDefault="008C1454" w:rsidP="00A9343A">
      <w:pPr>
        <w:spacing w:before="120" w:line="276" w:lineRule="auto"/>
      </w:pPr>
      <w:r w:rsidRPr="009C4D7B">
        <w:t>*</w:t>
      </w:r>
      <w:r w:rsidR="00363384" w:rsidRPr="009C4D7B">
        <w:t>Verk som läses extensivt</w:t>
      </w:r>
      <w:r w:rsidRPr="009C4D7B">
        <w:t>.</w:t>
      </w:r>
    </w:p>
    <w:p w14:paraId="6D1AB51B" w14:textId="77777777" w:rsidR="008C1454" w:rsidRPr="009C4D7B" w:rsidRDefault="008C1454" w:rsidP="008C1454">
      <w:pPr>
        <w:spacing w:line="276" w:lineRule="auto"/>
      </w:pPr>
    </w:p>
    <w:p w14:paraId="34A2B629" w14:textId="77777777" w:rsidR="008C1454" w:rsidRPr="009C4D7B" w:rsidRDefault="008C1454" w:rsidP="008C1454">
      <w:pPr>
        <w:spacing w:line="276" w:lineRule="auto"/>
      </w:pPr>
      <w:r w:rsidRPr="009C4D7B">
        <w:t>Ytterligare några korta texter delas ut i samband med undervisningen.</w:t>
      </w:r>
    </w:p>
    <w:sectPr w:rsidR="008C1454" w:rsidRPr="009C4D7B" w:rsidSect="00CD55C1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an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Ligh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34C4F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807C2"/>
    <w:multiLevelType w:val="hybridMultilevel"/>
    <w:tmpl w:val="72DE3A90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38"/>
    <w:rsid w:val="0005196E"/>
    <w:rsid w:val="00063C27"/>
    <w:rsid w:val="000D205C"/>
    <w:rsid w:val="001C1F53"/>
    <w:rsid w:val="001D591A"/>
    <w:rsid w:val="00243207"/>
    <w:rsid w:val="0026152F"/>
    <w:rsid w:val="00331C3E"/>
    <w:rsid w:val="00363384"/>
    <w:rsid w:val="003B7A01"/>
    <w:rsid w:val="003D6D93"/>
    <w:rsid w:val="00436733"/>
    <w:rsid w:val="00496EF0"/>
    <w:rsid w:val="0052291B"/>
    <w:rsid w:val="005D7977"/>
    <w:rsid w:val="005F286F"/>
    <w:rsid w:val="005F65B9"/>
    <w:rsid w:val="006227A6"/>
    <w:rsid w:val="006A5A6F"/>
    <w:rsid w:val="00722DC0"/>
    <w:rsid w:val="00770866"/>
    <w:rsid w:val="00771C32"/>
    <w:rsid w:val="00805B36"/>
    <w:rsid w:val="008862FD"/>
    <w:rsid w:val="008C1454"/>
    <w:rsid w:val="008C5C15"/>
    <w:rsid w:val="008F14ED"/>
    <w:rsid w:val="009C4D7B"/>
    <w:rsid w:val="00A06323"/>
    <w:rsid w:val="00A20456"/>
    <w:rsid w:val="00A35D86"/>
    <w:rsid w:val="00A9343A"/>
    <w:rsid w:val="00A97E64"/>
    <w:rsid w:val="00B56238"/>
    <w:rsid w:val="00B60BE4"/>
    <w:rsid w:val="00BC6060"/>
    <w:rsid w:val="00BF10F4"/>
    <w:rsid w:val="00BF1D45"/>
    <w:rsid w:val="00CD55C1"/>
    <w:rsid w:val="00D011EE"/>
    <w:rsid w:val="00D353F7"/>
    <w:rsid w:val="00D67DF7"/>
    <w:rsid w:val="00E7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615251"/>
  <w15:docId w15:val="{5BD69D49-EDDF-9A42-A99C-CC8EEFAA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D93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745081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8C1454"/>
    <w:pPr>
      <w:ind w:left="720"/>
      <w:contextualSpacing/>
    </w:pPr>
  </w:style>
  <w:style w:type="paragraph" w:customStyle="1" w:styleId="Titelverst">
    <w:name w:val="Titel överst"/>
    <w:basedOn w:val="Normal"/>
    <w:qFormat/>
    <w:rsid w:val="0005196E"/>
    <w:pPr>
      <w:spacing w:after="120" w:line="360" w:lineRule="exact"/>
      <w:jc w:val="both"/>
    </w:pPr>
    <w:rPr>
      <w:rFonts w:ascii="Times" w:hAnsi="Times"/>
      <w:noProof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LIVA13:4</vt:lpstr>
      <vt:lpstr>LIVA13:4</vt:lpstr>
    </vt:vector>
  </TitlesOfParts>
  <Company>SOL-centrum, Lunds universitet</Company>
  <LinksUpToDate>false</LinksUpToDate>
  <CharactersWithSpaces>2712</CharactersWithSpaces>
  <SharedDoc>false</SharedDoc>
  <HLinks>
    <vt:vector size="6" baseType="variant">
      <vt:variant>
        <vt:i4>2752613</vt:i4>
      </vt:variant>
      <vt:variant>
        <vt:i4>0</vt:i4>
      </vt:variant>
      <vt:variant>
        <vt:i4>0</vt:i4>
      </vt:variant>
      <vt:variant>
        <vt:i4>5</vt:i4>
      </vt:variant>
      <vt:variant>
        <vt:lpwstr>http://www.barnboken.net/index.php/clr/article/view/18775/22258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LIVA13:4</dc:title>
  <dc:creator>Paul</dc:creator>
  <cp:lastModifiedBy>Helena Nilsson</cp:lastModifiedBy>
  <cp:revision>2</cp:revision>
  <cp:lastPrinted>2015-12-02T07:21:00Z</cp:lastPrinted>
  <dcterms:created xsi:type="dcterms:W3CDTF">2019-06-10T11:02:00Z</dcterms:created>
  <dcterms:modified xsi:type="dcterms:W3CDTF">2019-06-10T11:02:00Z</dcterms:modified>
</cp:coreProperties>
</file>