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93" w:rsidRDefault="00DB5193" w:rsidP="00DB51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Lunds universitet HT2019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Språk och litteraturcentrum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LIVA15: Barnlitteratur (1–30hp)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Delkurs 3: Barnlitteraturens genrer (7,5hp) </w:t>
      </w:r>
    </w:p>
    <w:p w:rsidR="00DB5193" w:rsidRDefault="00DB5193" w:rsidP="00DB5193">
      <w:pPr>
        <w:pStyle w:val="Default"/>
        <w:rPr>
          <w:sz w:val="23"/>
          <w:szCs w:val="23"/>
        </w:rPr>
      </w:pP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Fastställd av sektionsstyrelse 2, Språk- och litteraturcentrum </w:t>
      </w:r>
      <w:r w:rsidR="00E51D32">
        <w:rPr>
          <w:sz w:val="23"/>
          <w:szCs w:val="23"/>
        </w:rPr>
        <w:t>10 juni</w:t>
      </w:r>
      <w:r>
        <w:rPr>
          <w:sz w:val="23"/>
          <w:szCs w:val="23"/>
        </w:rPr>
        <w:t xml:space="preserve"> 2019</w:t>
      </w:r>
    </w:p>
    <w:p w:rsidR="00DB5193" w:rsidRDefault="00DB5193" w:rsidP="00DB5193">
      <w:pPr>
        <w:pStyle w:val="Default"/>
        <w:rPr>
          <w:b/>
          <w:bCs/>
          <w:sz w:val="23"/>
          <w:szCs w:val="23"/>
        </w:rPr>
      </w:pP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Facklitteratur </w:t>
      </w:r>
    </w:p>
    <w:p w:rsidR="00DB5193" w:rsidRDefault="00DB5193" w:rsidP="002B2E4C">
      <w:pPr>
        <w:pStyle w:val="Default"/>
        <w:ind w:left="709" w:hanging="709"/>
        <w:rPr>
          <w:sz w:val="23"/>
          <w:szCs w:val="23"/>
        </w:rPr>
      </w:pPr>
      <w:proofErr w:type="spellStart"/>
      <w:r>
        <w:rPr>
          <w:sz w:val="23"/>
          <w:szCs w:val="23"/>
        </w:rPr>
        <w:t>Andræ</w:t>
      </w:r>
      <w:proofErr w:type="spellEnd"/>
      <w:r>
        <w:rPr>
          <w:sz w:val="23"/>
          <w:szCs w:val="23"/>
        </w:rPr>
        <w:t xml:space="preserve">, Marika (2001), </w:t>
      </w:r>
      <w:r>
        <w:rPr>
          <w:i/>
          <w:iCs/>
          <w:sz w:val="23"/>
          <w:szCs w:val="23"/>
        </w:rPr>
        <w:t xml:space="preserve">Rött eller grönt? Flicka blir kvinna och pojke blir man i B. </w:t>
      </w:r>
      <w:r w:rsidRPr="00DB5193">
        <w:rPr>
          <w:i/>
          <w:iCs/>
          <w:sz w:val="23"/>
          <w:szCs w:val="23"/>
        </w:rPr>
        <w:t>Wahlströms ungdomsböcker 1914–1944</w:t>
      </w:r>
      <w:r w:rsidRPr="00DB5193">
        <w:rPr>
          <w:sz w:val="23"/>
          <w:szCs w:val="23"/>
        </w:rPr>
        <w:t xml:space="preserve">, Stockholm: B. Wahlströms, s. 46–74, 155–224 (100s) </w:t>
      </w:r>
    </w:p>
    <w:p w:rsidR="00DB5193" w:rsidRPr="00DB5193" w:rsidRDefault="00DB5193" w:rsidP="002B2E4C">
      <w:pPr>
        <w:pStyle w:val="Default"/>
        <w:ind w:left="709" w:hanging="709"/>
        <w:rPr>
          <w:sz w:val="23"/>
          <w:szCs w:val="23"/>
        </w:rPr>
      </w:pPr>
      <w:proofErr w:type="spellStart"/>
      <w:r w:rsidRPr="00DB5193">
        <w:rPr>
          <w:sz w:val="23"/>
          <w:szCs w:val="23"/>
        </w:rPr>
        <w:t>Boglind</w:t>
      </w:r>
      <w:proofErr w:type="spellEnd"/>
      <w:r w:rsidRPr="00DB5193">
        <w:rPr>
          <w:sz w:val="23"/>
          <w:szCs w:val="23"/>
        </w:rPr>
        <w:t xml:space="preserve">, Ann och Anna Nordenstam (2010), </w:t>
      </w:r>
      <w:r w:rsidRPr="00DB5193">
        <w:rPr>
          <w:i/>
          <w:iCs/>
          <w:sz w:val="23"/>
          <w:szCs w:val="23"/>
        </w:rPr>
        <w:t>Från fabler till manga</w:t>
      </w:r>
      <w:r w:rsidRPr="00DB5193">
        <w:rPr>
          <w:sz w:val="23"/>
          <w:szCs w:val="23"/>
        </w:rPr>
        <w:t xml:space="preserve">, Malmö: Gleerups, s. 69–81, 91–103, 133–141, 155–164, 168–171, 203–237, 245–302 (140s) </w:t>
      </w:r>
    </w:p>
    <w:p w:rsidR="00722157" w:rsidRDefault="00DB5193" w:rsidP="002B2E4C">
      <w:pPr>
        <w:spacing w:line="240" w:lineRule="auto"/>
        <w:ind w:left="709" w:hanging="709"/>
        <w:rPr>
          <w:sz w:val="23"/>
          <w:szCs w:val="23"/>
        </w:rPr>
      </w:pPr>
      <w:r>
        <w:rPr>
          <w:sz w:val="23"/>
          <w:szCs w:val="23"/>
        </w:rPr>
        <w:t xml:space="preserve">Fredriksson, Lilian och Fredriksson, Karl G. (2011), </w:t>
      </w:r>
      <w:r>
        <w:rPr>
          <w:i/>
          <w:iCs/>
          <w:sz w:val="23"/>
          <w:szCs w:val="23"/>
        </w:rPr>
        <w:t xml:space="preserve">Blod! </w:t>
      </w:r>
      <w:r w:rsidRPr="00DB5193">
        <w:rPr>
          <w:i/>
          <w:iCs/>
          <w:sz w:val="23"/>
          <w:szCs w:val="23"/>
        </w:rPr>
        <w:t>Inget tvivel om saken. Svenska decka</w:t>
      </w:r>
      <w:r>
        <w:rPr>
          <w:i/>
          <w:iCs/>
          <w:sz w:val="23"/>
          <w:szCs w:val="23"/>
        </w:rPr>
        <w:t xml:space="preserve">re </w:t>
      </w:r>
      <w:r w:rsidRPr="00DB5193">
        <w:rPr>
          <w:i/>
          <w:iCs/>
          <w:sz w:val="23"/>
          <w:szCs w:val="23"/>
        </w:rPr>
        <w:t>för barn och ungdom från Kalle Blomkvist till gatugängen</w:t>
      </w:r>
      <w:r w:rsidRPr="00DB5193">
        <w:rPr>
          <w:sz w:val="23"/>
          <w:szCs w:val="23"/>
        </w:rPr>
        <w:t>, Lund: BTJ förlag, s. 9–59, 93–144 (100s)</w:t>
      </w:r>
    </w:p>
    <w:p w:rsidR="00283E6B" w:rsidRPr="00516D5D" w:rsidRDefault="00283E6B" w:rsidP="002B2E4C">
      <w:pPr>
        <w:spacing w:line="240" w:lineRule="auto"/>
        <w:ind w:left="709" w:hanging="709"/>
        <w:rPr>
          <w:sz w:val="23"/>
          <w:szCs w:val="23"/>
          <w:lang w:val="en-US"/>
        </w:rPr>
      </w:pPr>
      <w:r w:rsidRPr="00516D5D">
        <w:rPr>
          <w:sz w:val="23"/>
          <w:szCs w:val="23"/>
          <w:lang w:val="en-US"/>
        </w:rPr>
        <w:t xml:space="preserve">Hamer, Naomi </w:t>
      </w:r>
      <w:r w:rsidR="005C44E3" w:rsidRPr="00516D5D">
        <w:rPr>
          <w:sz w:val="23"/>
          <w:szCs w:val="23"/>
          <w:lang w:val="en-US"/>
        </w:rPr>
        <w:t>(2017)</w:t>
      </w:r>
      <w:proofErr w:type="gramStart"/>
      <w:r w:rsidR="005C44E3" w:rsidRPr="00516D5D">
        <w:rPr>
          <w:sz w:val="23"/>
          <w:szCs w:val="23"/>
          <w:lang w:val="en-US"/>
        </w:rPr>
        <w:t>, ”</w:t>
      </w:r>
      <w:proofErr w:type="gramEnd"/>
      <w:r w:rsidR="005C44E3" w:rsidRPr="00516D5D">
        <w:rPr>
          <w:sz w:val="23"/>
          <w:szCs w:val="23"/>
          <w:lang w:val="en-US"/>
        </w:rPr>
        <w:t xml:space="preserve">The Design and Development of the Picture Book for Mobile and </w:t>
      </w:r>
      <w:proofErr w:type="spellStart"/>
      <w:r w:rsidR="005C44E3" w:rsidRPr="00516D5D">
        <w:rPr>
          <w:sz w:val="23"/>
          <w:szCs w:val="23"/>
          <w:lang w:val="en-US"/>
        </w:rPr>
        <w:t>Interarctive</w:t>
      </w:r>
      <w:proofErr w:type="spellEnd"/>
      <w:r w:rsidR="005C44E3" w:rsidRPr="00516D5D">
        <w:rPr>
          <w:sz w:val="23"/>
          <w:szCs w:val="23"/>
          <w:lang w:val="en-US"/>
        </w:rPr>
        <w:t xml:space="preserve"> Platforms” </w:t>
      </w:r>
      <w:proofErr w:type="spellStart"/>
      <w:r w:rsidR="005C44E3" w:rsidRPr="00516D5D">
        <w:rPr>
          <w:sz w:val="23"/>
          <w:szCs w:val="23"/>
          <w:lang w:val="en-US"/>
        </w:rPr>
        <w:t>i</w:t>
      </w:r>
      <w:proofErr w:type="spellEnd"/>
      <w:r w:rsidR="005C44E3" w:rsidRPr="00516D5D">
        <w:rPr>
          <w:sz w:val="23"/>
          <w:szCs w:val="23"/>
          <w:lang w:val="en-US"/>
        </w:rPr>
        <w:t xml:space="preserve"> Naomi Hamer et al (red.), </w:t>
      </w:r>
      <w:r w:rsidR="005C44E3" w:rsidRPr="00516D5D">
        <w:rPr>
          <w:i/>
          <w:sz w:val="23"/>
          <w:szCs w:val="23"/>
          <w:lang w:val="en-US"/>
        </w:rPr>
        <w:t>More Words about Pictures. Current Research on Picture Books and Visual/</w:t>
      </w:r>
      <w:proofErr w:type="gramStart"/>
      <w:r w:rsidR="005C44E3" w:rsidRPr="00516D5D">
        <w:rPr>
          <w:i/>
          <w:sz w:val="23"/>
          <w:szCs w:val="23"/>
          <w:lang w:val="en-US"/>
        </w:rPr>
        <w:t>Verbal  Texts</w:t>
      </w:r>
      <w:proofErr w:type="gramEnd"/>
      <w:r w:rsidR="005C44E3" w:rsidRPr="00516D5D">
        <w:rPr>
          <w:i/>
          <w:sz w:val="23"/>
          <w:szCs w:val="23"/>
          <w:lang w:val="en-US"/>
        </w:rPr>
        <w:t xml:space="preserve"> for Young People</w:t>
      </w:r>
      <w:r w:rsidR="005C44E3" w:rsidRPr="00516D5D">
        <w:rPr>
          <w:sz w:val="23"/>
          <w:szCs w:val="23"/>
          <w:lang w:val="en-US"/>
        </w:rPr>
        <w:t>, New York and London: Routledge, s. 63–80 (18s)</w:t>
      </w:r>
    </w:p>
    <w:p w:rsidR="001E1A93" w:rsidRPr="00516D5D" w:rsidRDefault="001E1A93" w:rsidP="002B2E4C">
      <w:pPr>
        <w:spacing w:line="240" w:lineRule="auto"/>
        <w:ind w:left="709" w:hanging="709"/>
        <w:rPr>
          <w:sz w:val="23"/>
          <w:szCs w:val="23"/>
        </w:rPr>
      </w:pPr>
      <w:r w:rsidRPr="00516D5D">
        <w:rPr>
          <w:sz w:val="23"/>
          <w:szCs w:val="23"/>
        </w:rPr>
        <w:t xml:space="preserve">Kåreland, Lena (2016), </w:t>
      </w:r>
      <w:r w:rsidRPr="00516D5D">
        <w:rPr>
          <w:i/>
          <w:sz w:val="23"/>
          <w:szCs w:val="23"/>
        </w:rPr>
        <w:t>Skönlitteratur för barn och unga. Historik, genrer, termer, analyser</w:t>
      </w:r>
      <w:r w:rsidRPr="00516D5D">
        <w:rPr>
          <w:sz w:val="23"/>
          <w:szCs w:val="23"/>
        </w:rPr>
        <w:t>, Lund: Studentlitteratur, s. 53–90 (38s)</w:t>
      </w:r>
    </w:p>
    <w:p w:rsidR="00DB5193" w:rsidRDefault="00DB5193" w:rsidP="002B2E4C">
      <w:pPr>
        <w:pStyle w:val="Default"/>
        <w:ind w:left="709" w:hanging="709"/>
        <w:rPr>
          <w:sz w:val="23"/>
          <w:szCs w:val="23"/>
        </w:rPr>
      </w:pPr>
      <w:r>
        <w:rPr>
          <w:sz w:val="23"/>
          <w:szCs w:val="23"/>
        </w:rPr>
        <w:t xml:space="preserve">Magnusson, Helena (2005) </w:t>
      </w:r>
      <w:r>
        <w:rPr>
          <w:i/>
          <w:iCs/>
          <w:sz w:val="23"/>
          <w:szCs w:val="23"/>
        </w:rPr>
        <w:t>Berättande bilder. Svenska tecknade serier för barn</w:t>
      </w:r>
      <w:r>
        <w:rPr>
          <w:sz w:val="23"/>
          <w:szCs w:val="23"/>
        </w:rPr>
        <w:t xml:space="preserve">, Göteborg: Makadam, s. 26–47 och 221–236 (40s) </w:t>
      </w:r>
    </w:p>
    <w:p w:rsidR="00DB5193" w:rsidRPr="00DB5193" w:rsidRDefault="00DB5193" w:rsidP="002B2E4C">
      <w:pPr>
        <w:pStyle w:val="Default"/>
        <w:ind w:left="709" w:hanging="709"/>
        <w:rPr>
          <w:sz w:val="23"/>
          <w:szCs w:val="23"/>
          <w:lang w:val="en-US"/>
        </w:rPr>
      </w:pPr>
      <w:proofErr w:type="spellStart"/>
      <w:r w:rsidRPr="00DB5193">
        <w:rPr>
          <w:sz w:val="23"/>
          <w:szCs w:val="23"/>
          <w:lang w:val="en-US"/>
        </w:rPr>
        <w:t>Nel</w:t>
      </w:r>
      <w:proofErr w:type="spellEnd"/>
      <w:r w:rsidRPr="00DB5193">
        <w:rPr>
          <w:sz w:val="23"/>
          <w:szCs w:val="23"/>
          <w:lang w:val="en-US"/>
        </w:rPr>
        <w:t xml:space="preserve">, Philip och </w:t>
      </w:r>
      <w:proofErr w:type="spellStart"/>
      <w:r w:rsidRPr="00DB5193">
        <w:rPr>
          <w:sz w:val="23"/>
          <w:szCs w:val="23"/>
          <w:lang w:val="en-US"/>
        </w:rPr>
        <w:t>Lissa</w:t>
      </w:r>
      <w:proofErr w:type="spellEnd"/>
      <w:r w:rsidRPr="00DB5193">
        <w:rPr>
          <w:sz w:val="23"/>
          <w:szCs w:val="23"/>
          <w:lang w:val="en-US"/>
        </w:rPr>
        <w:t xml:space="preserve">, Paul (2011), </w:t>
      </w:r>
      <w:r w:rsidRPr="00DB5193">
        <w:rPr>
          <w:i/>
          <w:iCs/>
          <w:sz w:val="23"/>
          <w:szCs w:val="23"/>
          <w:lang w:val="en-US"/>
        </w:rPr>
        <w:t>Keywords for Children’s Literature</w:t>
      </w:r>
      <w:r w:rsidRPr="00DB5193">
        <w:rPr>
          <w:sz w:val="23"/>
          <w:szCs w:val="23"/>
          <w:lang w:val="en-US"/>
        </w:rPr>
        <w:t xml:space="preserve">, New York University Press: New York, s. 21–25, 58–61, 79–85, 92-95, 100–105, 146–150, 228–232 (35s) </w:t>
      </w:r>
    </w:p>
    <w:p w:rsidR="00DB5193" w:rsidRDefault="00DB5193" w:rsidP="002B2E4C">
      <w:pPr>
        <w:pStyle w:val="Default"/>
        <w:ind w:left="709" w:hanging="709"/>
        <w:rPr>
          <w:sz w:val="23"/>
          <w:szCs w:val="23"/>
        </w:rPr>
      </w:pPr>
      <w:proofErr w:type="spellStart"/>
      <w:r>
        <w:rPr>
          <w:sz w:val="23"/>
          <w:szCs w:val="23"/>
        </w:rPr>
        <w:t>Nikolajeva</w:t>
      </w:r>
      <w:proofErr w:type="spellEnd"/>
      <w:r>
        <w:rPr>
          <w:sz w:val="23"/>
          <w:szCs w:val="23"/>
        </w:rPr>
        <w:t xml:space="preserve">, Maria (2008), ”Det självutlämnande jaget. Den fiktiva dagboken i barn- och ungdomslitteratur”, i Maria Andersson och Elina Druker (red.), </w:t>
      </w:r>
      <w:r>
        <w:rPr>
          <w:i/>
          <w:iCs/>
          <w:sz w:val="23"/>
          <w:szCs w:val="23"/>
        </w:rPr>
        <w:t>Barnlitteraturanalyser</w:t>
      </w:r>
      <w:r>
        <w:rPr>
          <w:sz w:val="23"/>
          <w:szCs w:val="23"/>
        </w:rPr>
        <w:t>, Lund: Studentlitteratur (20s)</w:t>
      </w:r>
    </w:p>
    <w:p w:rsidR="005C1861" w:rsidRPr="00516D5D" w:rsidRDefault="005C1861" w:rsidP="002B2E4C">
      <w:pPr>
        <w:pStyle w:val="Default"/>
        <w:ind w:left="709" w:hanging="709"/>
        <w:rPr>
          <w:sz w:val="23"/>
          <w:szCs w:val="23"/>
          <w:lang w:val="en-US"/>
        </w:rPr>
      </w:pPr>
      <w:r w:rsidRPr="00516D5D">
        <w:rPr>
          <w:sz w:val="23"/>
          <w:szCs w:val="23"/>
          <w:lang w:val="en-US"/>
        </w:rPr>
        <w:t xml:space="preserve">Sanders, Joe </w:t>
      </w:r>
      <w:proofErr w:type="spellStart"/>
      <w:r w:rsidRPr="00516D5D">
        <w:rPr>
          <w:sz w:val="23"/>
          <w:szCs w:val="23"/>
          <w:lang w:val="en-US"/>
        </w:rPr>
        <w:t>Sutliff</w:t>
      </w:r>
      <w:proofErr w:type="spellEnd"/>
      <w:r w:rsidRPr="00516D5D">
        <w:rPr>
          <w:sz w:val="23"/>
          <w:szCs w:val="23"/>
          <w:lang w:val="en-US"/>
        </w:rPr>
        <w:t xml:space="preserve"> (2018), </w:t>
      </w:r>
      <w:proofErr w:type="gramStart"/>
      <w:r w:rsidRPr="00516D5D">
        <w:rPr>
          <w:i/>
          <w:sz w:val="23"/>
          <w:szCs w:val="23"/>
          <w:lang w:val="en-US"/>
        </w:rPr>
        <w:t>A</w:t>
      </w:r>
      <w:proofErr w:type="gramEnd"/>
      <w:r w:rsidRPr="00516D5D">
        <w:rPr>
          <w:i/>
          <w:sz w:val="23"/>
          <w:szCs w:val="23"/>
          <w:lang w:val="en-US"/>
        </w:rPr>
        <w:t xml:space="preserve"> Literature of Questions. Nonfiction for the Critical Child</w:t>
      </w:r>
      <w:r w:rsidRPr="00516D5D">
        <w:rPr>
          <w:sz w:val="23"/>
          <w:szCs w:val="23"/>
          <w:lang w:val="en-US"/>
        </w:rPr>
        <w:t>, Minneapolis and London: University of Minnesota Press, s. 1–28 (29s)</w:t>
      </w:r>
    </w:p>
    <w:p w:rsidR="00DB5193" w:rsidRDefault="00DB5193" w:rsidP="002B2E4C">
      <w:pPr>
        <w:pStyle w:val="Default"/>
        <w:ind w:left="709" w:hanging="709"/>
        <w:rPr>
          <w:sz w:val="23"/>
          <w:szCs w:val="23"/>
        </w:rPr>
      </w:pPr>
      <w:proofErr w:type="spellStart"/>
      <w:r>
        <w:rPr>
          <w:sz w:val="23"/>
          <w:szCs w:val="23"/>
        </w:rPr>
        <w:t>Rhedin</w:t>
      </w:r>
      <w:proofErr w:type="spellEnd"/>
      <w:r>
        <w:rPr>
          <w:sz w:val="23"/>
          <w:szCs w:val="23"/>
        </w:rPr>
        <w:t xml:space="preserve">, Ulla (2001), </w:t>
      </w:r>
      <w:r>
        <w:rPr>
          <w:i/>
          <w:iCs/>
          <w:sz w:val="23"/>
          <w:szCs w:val="23"/>
        </w:rPr>
        <w:t xml:space="preserve">Bilderboken. På väg mot en teori, </w:t>
      </w:r>
      <w:r>
        <w:rPr>
          <w:sz w:val="23"/>
          <w:szCs w:val="23"/>
        </w:rPr>
        <w:t>Uppsala: Alfabeta, s. 9–23 samt</w:t>
      </w:r>
      <w:r w:rsidR="00E026CD" w:rsidRPr="00516D5D">
        <w:rPr>
          <w:sz w:val="23"/>
          <w:szCs w:val="23"/>
        </w:rPr>
        <w:t>143</w:t>
      </w:r>
      <w:r w:rsidR="005C44E3" w:rsidRPr="00516D5D">
        <w:rPr>
          <w:sz w:val="23"/>
          <w:szCs w:val="23"/>
        </w:rPr>
        <w:t>–1</w:t>
      </w:r>
      <w:r w:rsidR="004913FC" w:rsidRPr="00516D5D">
        <w:rPr>
          <w:sz w:val="23"/>
          <w:szCs w:val="23"/>
        </w:rPr>
        <w:t>68</w:t>
      </w:r>
      <w:r w:rsidR="005C44E3" w:rsidRPr="00516D5D">
        <w:rPr>
          <w:sz w:val="23"/>
          <w:szCs w:val="23"/>
        </w:rPr>
        <w:t xml:space="preserve"> </w:t>
      </w:r>
      <w:r w:rsidRPr="00516D5D">
        <w:rPr>
          <w:sz w:val="23"/>
          <w:szCs w:val="23"/>
        </w:rPr>
        <w:t>(</w:t>
      </w:r>
      <w:r w:rsidR="001E1A93" w:rsidRPr="00516D5D">
        <w:rPr>
          <w:sz w:val="23"/>
          <w:szCs w:val="23"/>
        </w:rPr>
        <w:t>51</w:t>
      </w:r>
      <w:r w:rsidRPr="00516D5D">
        <w:rPr>
          <w:sz w:val="23"/>
          <w:szCs w:val="23"/>
        </w:rPr>
        <w:t>s)</w:t>
      </w:r>
      <w:r>
        <w:rPr>
          <w:sz w:val="23"/>
          <w:szCs w:val="23"/>
        </w:rPr>
        <w:t xml:space="preserve"> </w:t>
      </w:r>
    </w:p>
    <w:p w:rsidR="00DB5193" w:rsidRDefault="00DB5193" w:rsidP="002B2E4C">
      <w:pPr>
        <w:pStyle w:val="Default"/>
        <w:ind w:left="709" w:hanging="709"/>
        <w:rPr>
          <w:sz w:val="23"/>
          <w:szCs w:val="23"/>
        </w:rPr>
      </w:pPr>
      <w:proofErr w:type="spellStart"/>
      <w:r w:rsidRPr="00DB5193">
        <w:rPr>
          <w:sz w:val="23"/>
          <w:szCs w:val="23"/>
        </w:rPr>
        <w:t>Theander</w:t>
      </w:r>
      <w:proofErr w:type="spellEnd"/>
      <w:r w:rsidRPr="00DB5193">
        <w:rPr>
          <w:sz w:val="23"/>
          <w:szCs w:val="23"/>
        </w:rPr>
        <w:t xml:space="preserve">, Birgitta (2006), </w:t>
      </w:r>
      <w:r w:rsidRPr="00DB5193">
        <w:rPr>
          <w:i/>
          <w:iCs/>
          <w:sz w:val="23"/>
          <w:szCs w:val="23"/>
        </w:rPr>
        <w:t xml:space="preserve">Älskad och förnekad. </w:t>
      </w:r>
      <w:r>
        <w:rPr>
          <w:i/>
          <w:iCs/>
          <w:sz w:val="23"/>
          <w:szCs w:val="23"/>
        </w:rPr>
        <w:t>Flickboken i Sverige 1945–1965</w:t>
      </w:r>
      <w:r>
        <w:rPr>
          <w:sz w:val="23"/>
          <w:szCs w:val="23"/>
        </w:rPr>
        <w:t xml:space="preserve">, Göteborg: Makadam, s. 9–36, 403–409 samt 423–432 (50s) </w:t>
      </w:r>
    </w:p>
    <w:p w:rsidR="002B2E4C" w:rsidRDefault="002B2E4C" w:rsidP="002B2E4C">
      <w:pPr>
        <w:pStyle w:val="Default"/>
        <w:ind w:left="709" w:hanging="709"/>
        <w:rPr>
          <w:sz w:val="23"/>
          <w:szCs w:val="23"/>
        </w:rPr>
      </w:pP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Några kortare texter kan eventuellt tillkomma. </w:t>
      </w:r>
    </w:p>
    <w:p w:rsidR="00DB5193" w:rsidRDefault="00DB5193" w:rsidP="00DB5193">
      <w:pPr>
        <w:pStyle w:val="Default"/>
        <w:rPr>
          <w:sz w:val="23"/>
          <w:szCs w:val="23"/>
        </w:rPr>
      </w:pPr>
    </w:p>
    <w:p w:rsidR="00DB5193" w:rsidRPr="00DB5193" w:rsidRDefault="00DB5193" w:rsidP="00DB5193">
      <w:pPr>
        <w:pStyle w:val="Default"/>
        <w:rPr>
          <w:b/>
          <w:sz w:val="23"/>
          <w:szCs w:val="23"/>
        </w:rPr>
      </w:pPr>
      <w:r w:rsidRPr="00DB5193">
        <w:rPr>
          <w:b/>
          <w:sz w:val="23"/>
          <w:szCs w:val="23"/>
        </w:rPr>
        <w:t xml:space="preserve">Summa facklitteratur: </w:t>
      </w:r>
      <w:r w:rsidR="00536AA7" w:rsidRPr="00516D5D">
        <w:rPr>
          <w:sz w:val="23"/>
          <w:szCs w:val="23"/>
        </w:rPr>
        <w:t>621</w:t>
      </w:r>
    </w:p>
    <w:p w:rsidR="00DB5193" w:rsidRDefault="00DB5193" w:rsidP="00DB5193">
      <w:pPr>
        <w:pStyle w:val="Default"/>
        <w:rPr>
          <w:b/>
          <w:bCs/>
          <w:sz w:val="23"/>
          <w:szCs w:val="23"/>
        </w:rPr>
      </w:pPr>
    </w:p>
    <w:p w:rsidR="00DB5193" w:rsidRDefault="00DB5193" w:rsidP="00DB5193">
      <w:pPr>
        <w:pStyle w:val="Default"/>
        <w:rPr>
          <w:b/>
          <w:bCs/>
          <w:sz w:val="23"/>
          <w:szCs w:val="23"/>
        </w:rPr>
      </w:pP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b/>
          <w:bCs/>
          <w:sz w:val="23"/>
          <w:szCs w:val="23"/>
        </w:rPr>
        <w:t xml:space="preserve">Skönlitteratur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i/>
          <w:iCs/>
          <w:sz w:val="23"/>
          <w:szCs w:val="23"/>
        </w:rPr>
        <w:t xml:space="preserve">Alla titlar i valfria upplagor och utgåvor </w:t>
      </w:r>
    </w:p>
    <w:p w:rsidR="00DB5193" w:rsidRDefault="00DB5193" w:rsidP="00DB5193">
      <w:pPr>
        <w:pStyle w:val="Default"/>
        <w:rPr>
          <w:sz w:val="23"/>
          <w:szCs w:val="23"/>
        </w:rPr>
      </w:pPr>
      <w:r w:rsidRPr="00DB5193">
        <w:rPr>
          <w:i/>
          <w:iCs/>
          <w:sz w:val="23"/>
          <w:szCs w:val="23"/>
        </w:rPr>
        <w:t>Barnens versbok</w:t>
      </w:r>
      <w:r w:rsidRPr="00DB5193">
        <w:rPr>
          <w:sz w:val="23"/>
          <w:szCs w:val="23"/>
        </w:rPr>
        <w:t xml:space="preserve">, red. </w:t>
      </w:r>
      <w:r>
        <w:rPr>
          <w:sz w:val="23"/>
          <w:szCs w:val="23"/>
        </w:rPr>
        <w:t xml:space="preserve">Gertrud och Siv Widerberg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Bergmark Elfgren, Sara, och Strandberg, Mats, </w:t>
      </w:r>
      <w:r>
        <w:rPr>
          <w:i/>
          <w:iCs/>
          <w:sz w:val="23"/>
          <w:szCs w:val="23"/>
        </w:rPr>
        <w:t xml:space="preserve">Cirkeln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Beskow, Elsa, </w:t>
      </w:r>
      <w:r w:rsidRPr="00DB5193">
        <w:rPr>
          <w:i/>
          <w:iCs/>
          <w:sz w:val="23"/>
          <w:szCs w:val="23"/>
        </w:rPr>
        <w:t xml:space="preserve">Tomtebobarnen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Blyton, Enid, </w:t>
      </w:r>
      <w:r>
        <w:rPr>
          <w:i/>
          <w:iCs/>
          <w:sz w:val="23"/>
          <w:szCs w:val="23"/>
        </w:rPr>
        <w:t xml:space="preserve">Fem löser en gåta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Collins, Suzanne, </w:t>
      </w:r>
      <w:r w:rsidRPr="00DB5193">
        <w:rPr>
          <w:i/>
          <w:iCs/>
          <w:sz w:val="23"/>
          <w:szCs w:val="23"/>
        </w:rPr>
        <w:t xml:space="preserve">Hungerspelen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Frank, Anne, </w:t>
      </w:r>
      <w:r w:rsidRPr="00DB5193">
        <w:rPr>
          <w:i/>
          <w:iCs/>
          <w:sz w:val="23"/>
          <w:szCs w:val="23"/>
        </w:rPr>
        <w:t xml:space="preserve">Anne Franks dagbok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Furberg, Lena, </w:t>
      </w:r>
      <w:r w:rsidRPr="00DB5193">
        <w:rPr>
          <w:i/>
          <w:iCs/>
          <w:sz w:val="23"/>
          <w:szCs w:val="23"/>
        </w:rPr>
        <w:t>Min Hästs Bästa</w:t>
      </w:r>
      <w:r w:rsidRPr="00DB5193">
        <w:rPr>
          <w:sz w:val="23"/>
          <w:szCs w:val="23"/>
        </w:rPr>
        <w:t xml:space="preserve">, vol. 1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Halling, Thomas, Passa!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proofErr w:type="spellStart"/>
      <w:r w:rsidRPr="00DB5193">
        <w:rPr>
          <w:sz w:val="23"/>
          <w:szCs w:val="23"/>
        </w:rPr>
        <w:t>Hole</w:t>
      </w:r>
      <w:proofErr w:type="spellEnd"/>
      <w:r w:rsidRPr="00DB5193">
        <w:rPr>
          <w:sz w:val="23"/>
          <w:szCs w:val="23"/>
        </w:rPr>
        <w:t xml:space="preserve">, Stian, </w:t>
      </w:r>
      <w:r w:rsidRPr="00DB5193">
        <w:rPr>
          <w:i/>
          <w:iCs/>
          <w:sz w:val="23"/>
          <w:szCs w:val="23"/>
        </w:rPr>
        <w:t xml:space="preserve">Hermans sommar </w:t>
      </w:r>
    </w:p>
    <w:p w:rsidR="00DB5193" w:rsidRPr="00DB5193" w:rsidRDefault="00DB5193" w:rsidP="00DB5193">
      <w:pPr>
        <w:pStyle w:val="Default"/>
        <w:rPr>
          <w:sz w:val="23"/>
          <w:szCs w:val="23"/>
        </w:rPr>
      </w:pPr>
      <w:r w:rsidRPr="00DB5193">
        <w:rPr>
          <w:sz w:val="23"/>
          <w:szCs w:val="23"/>
        </w:rPr>
        <w:t xml:space="preserve">Holmberg, Åke, </w:t>
      </w:r>
      <w:r w:rsidRPr="00DB5193">
        <w:rPr>
          <w:i/>
          <w:iCs/>
          <w:sz w:val="23"/>
          <w:szCs w:val="23"/>
        </w:rPr>
        <w:t xml:space="preserve">Ture Sventon, privatdetektiv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Lindgren, Barbro, </w:t>
      </w:r>
      <w:r>
        <w:rPr>
          <w:i/>
          <w:iCs/>
          <w:sz w:val="23"/>
          <w:szCs w:val="23"/>
        </w:rPr>
        <w:t xml:space="preserve">Gröngölingen är på väg: dikter för barn och andra </w:t>
      </w:r>
    </w:p>
    <w:p w:rsidR="00DB5193" w:rsidRDefault="00DB5193" w:rsidP="00DB51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Lindgren, Barbro, </w:t>
      </w:r>
      <w:r>
        <w:rPr>
          <w:i/>
          <w:iCs/>
          <w:sz w:val="23"/>
          <w:szCs w:val="23"/>
        </w:rPr>
        <w:t xml:space="preserve">Jättehemligt </w:t>
      </w:r>
    </w:p>
    <w:p w:rsidR="00DB5193" w:rsidRDefault="00DB5193" w:rsidP="00DB5193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Lindström, Kristina, </w:t>
      </w:r>
      <w:r>
        <w:rPr>
          <w:i/>
          <w:iCs/>
          <w:sz w:val="23"/>
          <w:szCs w:val="23"/>
        </w:rPr>
        <w:t>Flickornas historia – världen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Olsson, Sören &amp; Anders Jacobsson, Bert och friheten 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proofErr w:type="spellStart"/>
      <w:r w:rsidRPr="00B041F9">
        <w:rPr>
          <w:iCs/>
          <w:sz w:val="23"/>
          <w:szCs w:val="23"/>
        </w:rPr>
        <w:t>Rottböll</w:t>
      </w:r>
      <w:proofErr w:type="spellEnd"/>
      <w:r w:rsidRPr="00B041F9">
        <w:rPr>
          <w:iCs/>
          <w:sz w:val="23"/>
          <w:szCs w:val="23"/>
        </w:rPr>
        <w:t xml:space="preserve">, Grethe, Alla vill ha mat 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Sandén, Mårten, Gömstället 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Tidholm, Anna-Clara, Knacka på! (som </w:t>
      </w:r>
      <w:proofErr w:type="spellStart"/>
      <w:r w:rsidRPr="00B041F9">
        <w:rPr>
          <w:iCs/>
          <w:sz w:val="23"/>
          <w:szCs w:val="23"/>
        </w:rPr>
        <w:t>codex</w:t>
      </w:r>
      <w:proofErr w:type="spellEnd"/>
      <w:r w:rsidRPr="00B041F9">
        <w:rPr>
          <w:iCs/>
          <w:sz w:val="23"/>
          <w:szCs w:val="23"/>
        </w:rPr>
        <w:t xml:space="preserve"> och </w:t>
      </w:r>
      <w:proofErr w:type="spellStart"/>
      <w:r w:rsidRPr="00B041F9">
        <w:rPr>
          <w:iCs/>
          <w:sz w:val="23"/>
          <w:szCs w:val="23"/>
        </w:rPr>
        <w:t>app</w:t>
      </w:r>
      <w:proofErr w:type="spellEnd"/>
      <w:r w:rsidRPr="00B041F9">
        <w:rPr>
          <w:iCs/>
          <w:sz w:val="23"/>
          <w:szCs w:val="23"/>
        </w:rPr>
        <w:t>)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Tolkien, J. R. R., </w:t>
      </w:r>
      <w:proofErr w:type="spellStart"/>
      <w:r w:rsidRPr="00B041F9">
        <w:rPr>
          <w:iCs/>
          <w:sz w:val="23"/>
          <w:szCs w:val="23"/>
        </w:rPr>
        <w:t>Bilbo</w:t>
      </w:r>
      <w:proofErr w:type="spellEnd"/>
      <w:r w:rsidRPr="00B041F9">
        <w:rPr>
          <w:iCs/>
          <w:sz w:val="23"/>
          <w:szCs w:val="23"/>
        </w:rPr>
        <w:t xml:space="preserve">, eller en </w:t>
      </w:r>
      <w:proofErr w:type="spellStart"/>
      <w:r w:rsidRPr="00B041F9">
        <w:rPr>
          <w:iCs/>
          <w:sz w:val="23"/>
          <w:szCs w:val="23"/>
        </w:rPr>
        <w:t>hobbits</w:t>
      </w:r>
      <w:proofErr w:type="spellEnd"/>
      <w:r w:rsidRPr="00B041F9">
        <w:rPr>
          <w:iCs/>
          <w:sz w:val="23"/>
          <w:szCs w:val="23"/>
        </w:rPr>
        <w:t xml:space="preserve"> äventyr 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 xml:space="preserve">Webster, Jean, Pappa </w:t>
      </w:r>
      <w:proofErr w:type="spellStart"/>
      <w:r w:rsidRPr="00B041F9">
        <w:rPr>
          <w:iCs/>
          <w:sz w:val="23"/>
          <w:szCs w:val="23"/>
        </w:rPr>
        <w:t>Långben</w:t>
      </w:r>
      <w:proofErr w:type="spellEnd"/>
      <w:r w:rsidRPr="00B041F9">
        <w:rPr>
          <w:iCs/>
          <w:sz w:val="23"/>
          <w:szCs w:val="23"/>
        </w:rPr>
        <w:t xml:space="preserve"> </w:t>
      </w:r>
    </w:p>
    <w:p w:rsidR="00B041F9" w:rsidRPr="00B041F9" w:rsidRDefault="00B041F9" w:rsidP="00B041F9">
      <w:pPr>
        <w:pStyle w:val="Default"/>
        <w:rPr>
          <w:iCs/>
          <w:sz w:val="23"/>
          <w:szCs w:val="23"/>
        </w:rPr>
      </w:pPr>
      <w:r w:rsidRPr="00B041F9">
        <w:rPr>
          <w:iCs/>
          <w:sz w:val="23"/>
          <w:szCs w:val="23"/>
        </w:rPr>
        <w:t>Widmark, Martin, valfritt Lassemajamysterium.</w:t>
      </w:r>
      <w:bookmarkStart w:id="0" w:name="_GoBack"/>
      <w:bookmarkEnd w:id="0"/>
    </w:p>
    <w:sectPr w:rsidR="00B041F9" w:rsidRPr="00B041F9" w:rsidSect="003927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93"/>
    <w:rsid w:val="00036147"/>
    <w:rsid w:val="000E28CC"/>
    <w:rsid w:val="001E1A93"/>
    <w:rsid w:val="00283E6B"/>
    <w:rsid w:val="002B2E4C"/>
    <w:rsid w:val="0039275D"/>
    <w:rsid w:val="003A4D40"/>
    <w:rsid w:val="00476D73"/>
    <w:rsid w:val="004913FC"/>
    <w:rsid w:val="00516D5D"/>
    <w:rsid w:val="00536AA7"/>
    <w:rsid w:val="005C1861"/>
    <w:rsid w:val="005C44E3"/>
    <w:rsid w:val="006D5C8E"/>
    <w:rsid w:val="00722157"/>
    <w:rsid w:val="0098104E"/>
    <w:rsid w:val="009A2706"/>
    <w:rsid w:val="009D3A81"/>
    <w:rsid w:val="009F102C"/>
    <w:rsid w:val="00B041F9"/>
    <w:rsid w:val="00BC64B2"/>
    <w:rsid w:val="00D8752C"/>
    <w:rsid w:val="00DB5193"/>
    <w:rsid w:val="00E026CD"/>
    <w:rsid w:val="00E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94AB"/>
  <w14:defaultImageDpi w14:val="32767"/>
  <w15:chartTrackingRefBased/>
  <w15:docId w15:val="{48F408AF-BCD2-8944-B265-E1CA4C2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A81"/>
    <w:pPr>
      <w:spacing w:line="360" w:lineRule="auto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B519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44E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44E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44E3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44E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44E3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44E3"/>
    <w:pPr>
      <w:spacing w:line="240" w:lineRule="auto"/>
    </w:pPr>
    <w:rPr>
      <w:rFonts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4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Ohlsson</dc:creator>
  <cp:keywords/>
  <dc:description/>
  <cp:lastModifiedBy>Helena Nilsson</cp:lastModifiedBy>
  <cp:revision>4</cp:revision>
  <cp:lastPrinted>2019-05-27T08:57:00Z</cp:lastPrinted>
  <dcterms:created xsi:type="dcterms:W3CDTF">2019-06-10T10:50:00Z</dcterms:created>
  <dcterms:modified xsi:type="dcterms:W3CDTF">2019-06-10T13:31:00Z</dcterms:modified>
</cp:coreProperties>
</file>