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CA" w:rsidRPr="000477F9" w:rsidRDefault="00BD40C5" w:rsidP="00A30AA9">
      <w:pPr>
        <w:pStyle w:val="Rubrik2"/>
        <w:rPr>
          <w:rFonts w:ascii="Nyala" w:hAnsi="Nyala" w:cs="Times New Roman"/>
          <w:i w:val="0"/>
        </w:rPr>
      </w:pPr>
      <w:r>
        <w:rPr>
          <w:rFonts w:ascii="Nyala" w:hAnsi="Nyala" w:cs="Times New Roman"/>
          <w:i w:val="0"/>
        </w:rPr>
        <w:t>LIVA15</w:t>
      </w:r>
      <w:r w:rsidR="00533BCA">
        <w:rPr>
          <w:rFonts w:ascii="Nyala" w:hAnsi="Nyala" w:cs="Times New Roman"/>
          <w:i w:val="0"/>
        </w:rPr>
        <w:t>, d</w:t>
      </w:r>
      <w:r w:rsidR="00533BCA" w:rsidRPr="000477F9">
        <w:rPr>
          <w:rFonts w:ascii="Nyala" w:hAnsi="Nyala" w:cs="Times New Roman"/>
          <w:i w:val="0"/>
        </w:rPr>
        <w:t xml:space="preserve">elkurs </w:t>
      </w:r>
      <w:r w:rsidR="008D464C">
        <w:rPr>
          <w:rFonts w:ascii="Nyala" w:hAnsi="Nyala" w:cs="Times New Roman"/>
          <w:i w:val="0"/>
        </w:rPr>
        <w:t>2</w:t>
      </w:r>
      <w:r w:rsidR="00533BCA" w:rsidRPr="000477F9">
        <w:rPr>
          <w:rFonts w:ascii="Nyala" w:hAnsi="Nyala" w:cs="Times New Roman"/>
          <w:i w:val="0"/>
        </w:rPr>
        <w:t xml:space="preserve">: </w:t>
      </w:r>
      <w:r w:rsidR="008D464C">
        <w:rPr>
          <w:rFonts w:ascii="Nyala" w:hAnsi="Nyala" w:cs="Times New Roman"/>
          <w:i w:val="0"/>
        </w:rPr>
        <w:t>Barnlitteraturens historia fram till 1850</w:t>
      </w:r>
      <w:r w:rsidR="00D2710D">
        <w:rPr>
          <w:rFonts w:ascii="Nyala" w:hAnsi="Nyala" w:cs="Times New Roman"/>
          <w:i w:val="0"/>
        </w:rPr>
        <w:tab/>
      </w:r>
      <w:r w:rsidR="00533BCA">
        <w:rPr>
          <w:rFonts w:ascii="Nyala" w:hAnsi="Nyala" w:cs="Times New Roman"/>
          <w:i w:val="0"/>
        </w:rPr>
        <w:t xml:space="preserve"> </w:t>
      </w:r>
      <w:r w:rsidR="006C7FC6">
        <w:rPr>
          <w:rFonts w:ascii="Nyala" w:hAnsi="Nyala" w:cs="Times New Roman"/>
          <w:i w:val="0"/>
        </w:rPr>
        <w:tab/>
      </w:r>
      <w:r w:rsidR="005A1E6F">
        <w:rPr>
          <w:rFonts w:ascii="Nyala" w:hAnsi="Nyala" w:cs="Times New Roman"/>
          <w:i w:val="0"/>
        </w:rPr>
        <w:t>H</w:t>
      </w:r>
      <w:r w:rsidR="006C7FC6">
        <w:rPr>
          <w:rFonts w:ascii="Nyala" w:hAnsi="Nyala" w:cs="Times New Roman"/>
          <w:i w:val="0"/>
        </w:rPr>
        <w:t>T 201</w:t>
      </w:r>
      <w:r w:rsidR="00647F0B">
        <w:rPr>
          <w:rFonts w:ascii="Nyala" w:hAnsi="Nyala" w:cs="Times New Roman"/>
          <w:i w:val="0"/>
        </w:rPr>
        <w:t>5</w:t>
      </w:r>
    </w:p>
    <w:p w:rsidR="00533BCA" w:rsidRPr="005D37B7" w:rsidRDefault="00D2710D" w:rsidP="005D37B7">
      <w:pPr>
        <w:rPr>
          <w:rFonts w:ascii="Nyala" w:hAnsi="Nyala"/>
        </w:rPr>
      </w:pPr>
      <w:r>
        <w:rPr>
          <w:rFonts w:ascii="Nyala" w:hAnsi="Nyala"/>
        </w:rPr>
        <w:t xml:space="preserve">Lärare: </w:t>
      </w:r>
      <w:r w:rsidR="005A1E6F">
        <w:rPr>
          <w:rFonts w:ascii="Nyala" w:hAnsi="Nyala"/>
        </w:rPr>
        <w:t xml:space="preserve">Erik Zillén </w:t>
      </w:r>
      <w:r w:rsidR="00244E26" w:rsidRPr="00244E26">
        <w:rPr>
          <w:rFonts w:ascii="Nyala" w:hAnsi="Nyala"/>
          <w:sz w:val="22"/>
          <w:szCs w:val="22"/>
        </w:rPr>
        <w:t>(</w:t>
      </w:r>
      <w:hyperlink r:id="rId6" w:history="1">
        <w:r w:rsidR="00244E26" w:rsidRPr="00244E26">
          <w:rPr>
            <w:rStyle w:val="Hyperlnk"/>
            <w:rFonts w:ascii="Nyala" w:hAnsi="Nyala"/>
            <w:sz w:val="22"/>
            <w:szCs w:val="22"/>
          </w:rPr>
          <w:t>erik.zillen@litt.lu.se</w:t>
        </w:r>
      </w:hyperlink>
      <w:r w:rsidR="00244E26" w:rsidRPr="00244E26">
        <w:rPr>
          <w:rFonts w:ascii="Nyala" w:hAnsi="Nyala"/>
          <w:sz w:val="22"/>
          <w:szCs w:val="22"/>
        </w:rPr>
        <w:t>)</w:t>
      </w:r>
    </w:p>
    <w:p w:rsidR="00533BCA" w:rsidRDefault="00533BCA" w:rsidP="00A30AA9"/>
    <w:p w:rsidR="005D37B7" w:rsidRPr="000477F9" w:rsidRDefault="005D37B7" w:rsidP="00A30AA9"/>
    <w:p w:rsidR="00533BCA" w:rsidRPr="000477F9" w:rsidRDefault="00533BCA" w:rsidP="00A30AA9">
      <w:pPr>
        <w:pStyle w:val="Rubrik1"/>
        <w:rPr>
          <w:rFonts w:ascii="Nyala" w:hAnsi="Nyala"/>
          <w:b/>
          <w:i/>
          <w:szCs w:val="24"/>
          <w:u w:val="none"/>
        </w:rPr>
      </w:pPr>
      <w:r w:rsidRPr="000477F9">
        <w:rPr>
          <w:rFonts w:ascii="Nyala" w:hAnsi="Nyala"/>
          <w:b/>
          <w:i/>
          <w:szCs w:val="24"/>
          <w:u w:val="none"/>
        </w:rPr>
        <w:t>Dag</w:t>
      </w:r>
      <w:r w:rsidRPr="000477F9">
        <w:rPr>
          <w:rFonts w:ascii="Nyala" w:hAnsi="Nyala"/>
          <w:b/>
          <w:i/>
          <w:szCs w:val="24"/>
          <w:u w:val="none"/>
        </w:rPr>
        <w:tab/>
        <w:t>Tid och sal</w:t>
      </w:r>
      <w:r w:rsidR="00CC6166">
        <w:rPr>
          <w:rFonts w:ascii="Nyala" w:hAnsi="Nyala"/>
          <w:b/>
          <w:i/>
          <w:szCs w:val="24"/>
          <w:u w:val="none"/>
        </w:rPr>
        <w:tab/>
        <w:t xml:space="preserve">     </w:t>
      </w:r>
      <w:r w:rsidRPr="000477F9">
        <w:rPr>
          <w:rFonts w:ascii="Nyala" w:hAnsi="Nyala"/>
          <w:b/>
          <w:i/>
          <w:szCs w:val="24"/>
          <w:u w:val="none"/>
        </w:rPr>
        <w:t>Moment</w:t>
      </w:r>
      <w:r w:rsidRPr="000477F9">
        <w:rPr>
          <w:rFonts w:ascii="Nyala" w:hAnsi="Nyala"/>
          <w:b/>
          <w:i/>
          <w:szCs w:val="24"/>
          <w:u w:val="none"/>
        </w:rPr>
        <w:tab/>
        <w:t xml:space="preserve"> </w:t>
      </w:r>
    </w:p>
    <w:p w:rsidR="00533BCA" w:rsidRPr="000477F9" w:rsidRDefault="00533BCA" w:rsidP="00A30AA9">
      <w:pPr>
        <w:rPr>
          <w:rFonts w:ascii="Nyala" w:hAnsi="Nyala"/>
          <w:szCs w:val="24"/>
        </w:rPr>
      </w:pPr>
    </w:p>
    <w:p w:rsidR="00533BCA" w:rsidRPr="00FA66D2" w:rsidRDefault="006828B3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To 1</w:t>
      </w:r>
      <w:r w:rsidR="00533BCA" w:rsidRPr="000477F9">
        <w:rPr>
          <w:rFonts w:ascii="Nyala" w:hAnsi="Nyala"/>
          <w:szCs w:val="24"/>
        </w:rPr>
        <w:t>/</w:t>
      </w:r>
      <w:r w:rsidR="00E90832">
        <w:rPr>
          <w:rFonts w:ascii="Nyala" w:hAnsi="Nyala"/>
          <w:szCs w:val="24"/>
        </w:rPr>
        <w:t>10</w:t>
      </w:r>
      <w:r w:rsidR="00533BCA" w:rsidRPr="000477F9">
        <w:rPr>
          <w:rFonts w:ascii="Nyala" w:hAnsi="Nyala"/>
          <w:szCs w:val="24"/>
        </w:rPr>
        <w:tab/>
      </w:r>
      <w:r w:rsidR="00456271">
        <w:rPr>
          <w:rFonts w:ascii="Nyala" w:hAnsi="Nyala"/>
          <w:szCs w:val="24"/>
        </w:rPr>
        <w:t>9</w:t>
      </w:r>
      <w:r w:rsidR="000B1184">
        <w:rPr>
          <w:rFonts w:ascii="Nyala" w:hAnsi="Nyala"/>
          <w:szCs w:val="24"/>
        </w:rPr>
        <w:t>–</w:t>
      </w:r>
      <w:r w:rsidR="00533BCA" w:rsidRPr="00FA66D2">
        <w:rPr>
          <w:rFonts w:ascii="Nyala" w:hAnsi="Nyala"/>
          <w:szCs w:val="24"/>
        </w:rPr>
        <w:t>1</w:t>
      </w:r>
      <w:r w:rsidR="00456271">
        <w:rPr>
          <w:rFonts w:ascii="Nyala" w:hAnsi="Nyala"/>
          <w:szCs w:val="24"/>
        </w:rPr>
        <w:t>1</w:t>
      </w:r>
      <w:r w:rsidR="00533BCA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L123</w:t>
      </w:r>
      <w:r w:rsidR="00EF5535">
        <w:rPr>
          <w:rFonts w:ascii="Nyala" w:hAnsi="Nyala"/>
          <w:szCs w:val="24"/>
        </w:rPr>
        <w:t xml:space="preserve"> </w:t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E90832">
        <w:rPr>
          <w:rFonts w:ascii="Nyala" w:hAnsi="Nyala"/>
          <w:szCs w:val="24"/>
        </w:rPr>
        <w:t>Barnet, barns läsning, barnlitteratur</w:t>
      </w:r>
      <w:r w:rsidR="009C4955">
        <w:rPr>
          <w:rFonts w:ascii="Nyala" w:hAnsi="Nyala"/>
          <w:szCs w:val="24"/>
        </w:rPr>
        <w:t xml:space="preserve"> – ett historiskt perspektiv</w:t>
      </w:r>
    </w:p>
    <w:p w:rsidR="00533BCA" w:rsidRPr="005D37B7" w:rsidRDefault="004D0368" w:rsidP="00362001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304"/>
        <w:jc w:val="left"/>
        <w:rPr>
          <w:rFonts w:ascii="Nyala" w:hAnsi="Nyala"/>
          <w:i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r w:rsidR="00A679C6">
        <w:rPr>
          <w:rFonts w:ascii="Nyala" w:hAnsi="Nyala"/>
          <w:sz w:val="22"/>
          <w:szCs w:val="22"/>
        </w:rPr>
        <w:t xml:space="preserve">Hahn, </w:t>
      </w:r>
      <w:r w:rsidR="00E90832">
        <w:rPr>
          <w:rFonts w:ascii="Nyala" w:hAnsi="Nyala"/>
          <w:sz w:val="22"/>
          <w:szCs w:val="22"/>
        </w:rPr>
        <w:t xml:space="preserve">”Den </w:t>
      </w:r>
      <w:proofErr w:type="spellStart"/>
      <w:r w:rsidR="00E90832">
        <w:rPr>
          <w:rFonts w:ascii="Nyala" w:hAnsi="Nyala"/>
          <w:sz w:val="22"/>
          <w:szCs w:val="22"/>
        </w:rPr>
        <w:t>wackra</w:t>
      </w:r>
      <w:proofErr w:type="spellEnd"/>
      <w:r w:rsidR="00E90832">
        <w:rPr>
          <w:rFonts w:ascii="Nyala" w:hAnsi="Nyala"/>
          <w:sz w:val="22"/>
          <w:szCs w:val="22"/>
        </w:rPr>
        <w:t xml:space="preserve"> </w:t>
      </w:r>
      <w:r w:rsidR="00E90832" w:rsidRPr="005D37B7">
        <w:rPr>
          <w:rFonts w:ascii="Nyala" w:hAnsi="Nyala"/>
          <w:sz w:val="22"/>
          <w:szCs w:val="22"/>
        </w:rPr>
        <w:t>boken” (NL 1</w:t>
      </w:r>
      <w:r w:rsidR="005D37B7">
        <w:rPr>
          <w:rFonts w:ascii="Nyala" w:hAnsi="Nyala"/>
          <w:sz w:val="22"/>
          <w:szCs w:val="22"/>
        </w:rPr>
        <w:t xml:space="preserve"> </w:t>
      </w:r>
      <w:r w:rsidR="005D37B7" w:rsidRPr="005D37B7">
        <w:rPr>
          <w:rFonts w:ascii="Nyala" w:hAnsi="Nyala"/>
          <w:sz w:val="22"/>
          <w:szCs w:val="22"/>
        </w:rPr>
        <w:t xml:space="preserve">= </w:t>
      </w:r>
      <w:r w:rsidR="005D37B7" w:rsidRPr="005D37B7">
        <w:rPr>
          <w:rFonts w:ascii="Nyala" w:hAnsi="Nyala"/>
          <w:i/>
          <w:sz w:val="22"/>
          <w:szCs w:val="22"/>
        </w:rPr>
        <w:t>Nöjsam läsning för barn</w:t>
      </w:r>
      <w:r w:rsidR="005D37B7" w:rsidRPr="005D37B7">
        <w:rPr>
          <w:rFonts w:ascii="Nyala" w:hAnsi="Nyala"/>
          <w:sz w:val="22"/>
          <w:szCs w:val="22"/>
        </w:rPr>
        <w:t xml:space="preserve"> 1</w:t>
      </w:r>
      <w:r w:rsidR="00E90832" w:rsidRPr="005D37B7">
        <w:rPr>
          <w:rFonts w:ascii="Nyala" w:hAnsi="Nyala"/>
          <w:sz w:val="22"/>
          <w:szCs w:val="22"/>
        </w:rPr>
        <w:t>)</w:t>
      </w:r>
    </w:p>
    <w:p w:rsidR="009021CF" w:rsidRDefault="009021CF" w:rsidP="00CB7D64">
      <w:pPr>
        <w:rPr>
          <w:rFonts w:ascii="Nyala" w:hAnsi="Nyala"/>
          <w:szCs w:val="24"/>
        </w:rPr>
      </w:pPr>
    </w:p>
    <w:p w:rsidR="00E90832" w:rsidRPr="00FA66D2" w:rsidRDefault="00456271" w:rsidP="00E90832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</w:t>
      </w:r>
      <w:r w:rsidR="006828B3">
        <w:rPr>
          <w:rFonts w:ascii="Nyala" w:hAnsi="Nyala"/>
          <w:szCs w:val="24"/>
        </w:rPr>
        <w:t xml:space="preserve"> 6</w:t>
      </w:r>
      <w:r w:rsidR="007B2EDD">
        <w:rPr>
          <w:rFonts w:ascii="Nyala" w:hAnsi="Nyala"/>
          <w:szCs w:val="24"/>
        </w:rPr>
        <w:t>/10</w:t>
      </w:r>
      <w:r w:rsidR="00E90832" w:rsidRPr="000477F9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9</w:t>
      </w:r>
      <w:r w:rsidR="00EF5535">
        <w:rPr>
          <w:rFonts w:ascii="Nyala" w:hAnsi="Nyala"/>
          <w:szCs w:val="24"/>
        </w:rPr>
        <w:t>–</w:t>
      </w:r>
      <w:r w:rsidR="00EF5535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1</w:t>
      </w:r>
      <w:r w:rsidR="00EF5535" w:rsidRPr="00FA66D2">
        <w:rPr>
          <w:rFonts w:ascii="Nyala" w:hAnsi="Nyala"/>
          <w:szCs w:val="24"/>
        </w:rPr>
        <w:t xml:space="preserve">, </w:t>
      </w:r>
      <w:proofErr w:type="gramStart"/>
      <w:r w:rsidR="006828B3">
        <w:rPr>
          <w:rFonts w:ascii="Nyala" w:hAnsi="Nyala"/>
          <w:szCs w:val="24"/>
        </w:rPr>
        <w:t>L201</w:t>
      </w:r>
      <w:r w:rsidR="00EF5535">
        <w:rPr>
          <w:rFonts w:ascii="Nyala" w:hAnsi="Nyala"/>
          <w:szCs w:val="24"/>
        </w:rPr>
        <w:t xml:space="preserve">  </w:t>
      </w:r>
      <w:r w:rsidR="00E90832" w:rsidRPr="00FA66D2">
        <w:rPr>
          <w:rFonts w:ascii="Nyala" w:hAnsi="Nyala"/>
          <w:szCs w:val="24"/>
        </w:rPr>
        <w:t xml:space="preserve">     </w:t>
      </w:r>
      <w:r w:rsidR="00CC6166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 xml:space="preserve">  </w:t>
      </w:r>
      <w:r w:rsidR="00CC6166">
        <w:rPr>
          <w:rFonts w:ascii="Nyala" w:hAnsi="Nyala"/>
          <w:szCs w:val="24"/>
        </w:rPr>
        <w:t>Barnet</w:t>
      </w:r>
      <w:proofErr w:type="gramEnd"/>
      <w:r w:rsidR="00CC6166">
        <w:rPr>
          <w:rFonts w:ascii="Nyala" w:hAnsi="Nyala"/>
          <w:szCs w:val="24"/>
        </w:rPr>
        <w:t xml:space="preserve"> och det korta livet</w:t>
      </w:r>
    </w:p>
    <w:p w:rsidR="00E90832" w:rsidRPr="00741D93" w:rsidRDefault="00E90832" w:rsidP="00E90832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 w:rsidRPr="00741D93">
        <w:rPr>
          <w:rFonts w:ascii="Nyala" w:hAnsi="Nyala"/>
          <w:sz w:val="22"/>
          <w:szCs w:val="22"/>
        </w:rPr>
        <w:t>Att läsa:</w:t>
      </w:r>
      <w:r>
        <w:rPr>
          <w:rFonts w:ascii="Nyala" w:hAnsi="Nyala"/>
          <w:sz w:val="22"/>
          <w:szCs w:val="22"/>
        </w:rPr>
        <w:t xml:space="preserve"> </w:t>
      </w:r>
      <w:proofErr w:type="spellStart"/>
      <w:r w:rsidR="009448CF">
        <w:rPr>
          <w:rFonts w:ascii="Nyala" w:hAnsi="Nyala"/>
          <w:sz w:val="22"/>
          <w:szCs w:val="22"/>
        </w:rPr>
        <w:t>Kochanowski</w:t>
      </w:r>
      <w:proofErr w:type="spellEnd"/>
      <w:r w:rsidR="009448CF">
        <w:rPr>
          <w:rFonts w:ascii="Nyala" w:hAnsi="Nyala"/>
          <w:sz w:val="22"/>
          <w:szCs w:val="22"/>
        </w:rPr>
        <w:t>,</w:t>
      </w:r>
      <w:r w:rsidR="007B2EDD">
        <w:rPr>
          <w:rFonts w:ascii="Nyala" w:hAnsi="Nyala"/>
          <w:sz w:val="22"/>
          <w:szCs w:val="22"/>
        </w:rPr>
        <w:t xml:space="preserve"> </w:t>
      </w:r>
      <w:r w:rsidR="009448CF">
        <w:rPr>
          <w:rFonts w:ascii="Nyala" w:hAnsi="Nyala"/>
          <w:sz w:val="22"/>
          <w:szCs w:val="22"/>
        </w:rPr>
        <w:t xml:space="preserve">ur </w:t>
      </w:r>
      <w:r w:rsidR="009448CF" w:rsidRPr="009448CF">
        <w:rPr>
          <w:rFonts w:ascii="Nyala" w:hAnsi="Nyala"/>
          <w:i/>
          <w:sz w:val="22"/>
          <w:szCs w:val="22"/>
        </w:rPr>
        <w:t>Klagosånger</w:t>
      </w:r>
      <w:r w:rsidR="009448CF">
        <w:rPr>
          <w:rFonts w:ascii="Nyala" w:hAnsi="Nyala"/>
          <w:sz w:val="22"/>
          <w:szCs w:val="22"/>
        </w:rPr>
        <w:t xml:space="preserve"> </w:t>
      </w:r>
      <w:r w:rsidR="002729A5">
        <w:rPr>
          <w:rFonts w:ascii="Nyala" w:hAnsi="Nyala"/>
          <w:sz w:val="22"/>
          <w:szCs w:val="22"/>
        </w:rPr>
        <w:t>(</w:t>
      </w:r>
      <w:r w:rsidR="00227E70" w:rsidRPr="00227E70">
        <w:rPr>
          <w:rFonts w:ascii="Nyala" w:hAnsi="Nyala"/>
          <w:i/>
          <w:sz w:val="22"/>
          <w:szCs w:val="22"/>
        </w:rPr>
        <w:t>Texter</w:t>
      </w:r>
      <w:r w:rsidR="00227E70">
        <w:rPr>
          <w:rFonts w:ascii="Nyala" w:hAnsi="Nyala"/>
          <w:sz w:val="22"/>
          <w:szCs w:val="22"/>
        </w:rPr>
        <w:t xml:space="preserve">, nr 374–378) </w:t>
      </w:r>
      <w:r w:rsidR="009448CF">
        <w:rPr>
          <w:rFonts w:ascii="Nyala" w:hAnsi="Nyala"/>
          <w:sz w:val="22"/>
          <w:szCs w:val="22"/>
        </w:rPr>
        <w:t>– Brenner, ”</w:t>
      </w:r>
      <w:proofErr w:type="spellStart"/>
      <w:r w:rsidR="009448CF">
        <w:rPr>
          <w:rFonts w:ascii="Nyala" w:hAnsi="Nyala"/>
          <w:sz w:val="22"/>
          <w:szCs w:val="22"/>
        </w:rPr>
        <w:t>Öfwer</w:t>
      </w:r>
      <w:proofErr w:type="spellEnd"/>
      <w:r w:rsidR="009448CF">
        <w:rPr>
          <w:rFonts w:ascii="Nyala" w:hAnsi="Nyala"/>
          <w:sz w:val="22"/>
          <w:szCs w:val="22"/>
        </w:rPr>
        <w:t xml:space="preserve"> Lilla Sonen </w:t>
      </w:r>
      <w:proofErr w:type="spellStart"/>
      <w:r w:rsidR="009448CF">
        <w:rPr>
          <w:rFonts w:ascii="Nyala" w:hAnsi="Nyala"/>
          <w:sz w:val="22"/>
          <w:szCs w:val="22"/>
        </w:rPr>
        <w:t>Marten</w:t>
      </w:r>
      <w:proofErr w:type="spellEnd"/>
      <w:r w:rsidR="009448CF">
        <w:rPr>
          <w:rFonts w:ascii="Nyala" w:hAnsi="Nyala"/>
          <w:sz w:val="22"/>
          <w:szCs w:val="22"/>
        </w:rPr>
        <w:t xml:space="preserve"> Brenner” </w:t>
      </w:r>
      <w:r w:rsidR="002729A5">
        <w:rPr>
          <w:rFonts w:ascii="Nyala" w:hAnsi="Nyala"/>
          <w:sz w:val="22"/>
          <w:szCs w:val="22"/>
        </w:rPr>
        <w:t>(</w:t>
      </w:r>
      <w:r w:rsidR="00227E70" w:rsidRPr="00227E70">
        <w:rPr>
          <w:rFonts w:ascii="Nyala" w:hAnsi="Nyala"/>
          <w:i/>
          <w:sz w:val="22"/>
          <w:szCs w:val="22"/>
        </w:rPr>
        <w:t>Texter</w:t>
      </w:r>
      <w:r w:rsidR="00227E70">
        <w:rPr>
          <w:rFonts w:ascii="Nyala" w:hAnsi="Nyala"/>
          <w:sz w:val="22"/>
          <w:szCs w:val="22"/>
        </w:rPr>
        <w:t xml:space="preserve">, nr 675) </w:t>
      </w:r>
      <w:r w:rsidR="009448CF">
        <w:rPr>
          <w:rFonts w:ascii="Nyala" w:hAnsi="Nyala"/>
          <w:sz w:val="22"/>
          <w:szCs w:val="22"/>
        </w:rPr>
        <w:t>&amp; ”</w:t>
      </w:r>
      <w:proofErr w:type="spellStart"/>
      <w:r w:rsidR="004B27B2">
        <w:rPr>
          <w:rFonts w:ascii="Nyala" w:hAnsi="Nyala"/>
          <w:sz w:val="22"/>
          <w:szCs w:val="22"/>
        </w:rPr>
        <w:t>Epitaphium</w:t>
      </w:r>
      <w:proofErr w:type="spellEnd"/>
      <w:r w:rsidR="004B27B2">
        <w:rPr>
          <w:rFonts w:ascii="Nyala" w:hAnsi="Nyala"/>
          <w:sz w:val="22"/>
          <w:szCs w:val="22"/>
        </w:rPr>
        <w:t xml:space="preserve"> </w:t>
      </w:r>
      <w:proofErr w:type="spellStart"/>
      <w:r w:rsidR="004B27B2">
        <w:rPr>
          <w:rFonts w:ascii="Nyala" w:hAnsi="Nyala"/>
          <w:sz w:val="22"/>
          <w:szCs w:val="22"/>
        </w:rPr>
        <w:t>Öfwer</w:t>
      </w:r>
      <w:proofErr w:type="spellEnd"/>
      <w:r w:rsidR="004B27B2">
        <w:rPr>
          <w:rFonts w:ascii="Nyala" w:hAnsi="Nyala"/>
          <w:sz w:val="22"/>
          <w:szCs w:val="22"/>
        </w:rPr>
        <w:t xml:space="preserve"> sin lilla </w:t>
      </w:r>
      <w:proofErr w:type="spellStart"/>
      <w:r w:rsidR="004B27B2">
        <w:rPr>
          <w:rFonts w:ascii="Nyala" w:hAnsi="Nyala"/>
          <w:sz w:val="22"/>
          <w:szCs w:val="22"/>
        </w:rPr>
        <w:t>Gudotter</w:t>
      </w:r>
      <w:proofErr w:type="spellEnd"/>
      <w:r w:rsidR="009448CF">
        <w:rPr>
          <w:rFonts w:ascii="Nyala" w:hAnsi="Nyala"/>
          <w:sz w:val="22"/>
          <w:szCs w:val="22"/>
        </w:rPr>
        <w:t xml:space="preserve">” </w:t>
      </w:r>
      <w:r w:rsidR="007B2EDD">
        <w:rPr>
          <w:rFonts w:ascii="Nyala" w:hAnsi="Nyala"/>
          <w:sz w:val="22"/>
          <w:szCs w:val="22"/>
        </w:rPr>
        <w:t xml:space="preserve">– </w:t>
      </w:r>
      <w:proofErr w:type="spellStart"/>
      <w:r w:rsidR="00A950A5">
        <w:rPr>
          <w:rFonts w:ascii="Nyala" w:hAnsi="Nyala"/>
          <w:sz w:val="22"/>
          <w:szCs w:val="22"/>
        </w:rPr>
        <w:t>Janeway</w:t>
      </w:r>
      <w:proofErr w:type="spellEnd"/>
      <w:r w:rsidR="00A950A5">
        <w:rPr>
          <w:rFonts w:ascii="Nyala" w:hAnsi="Nyala"/>
          <w:sz w:val="22"/>
          <w:szCs w:val="22"/>
        </w:rPr>
        <w:t xml:space="preserve">, ur </w:t>
      </w:r>
      <w:r w:rsidR="00A950A5" w:rsidRPr="00A950A5">
        <w:rPr>
          <w:rFonts w:ascii="Nyala" w:hAnsi="Nyala"/>
          <w:i/>
          <w:sz w:val="22"/>
          <w:szCs w:val="22"/>
        </w:rPr>
        <w:t xml:space="preserve">Andelig </w:t>
      </w:r>
      <w:proofErr w:type="spellStart"/>
      <w:r w:rsidR="00A950A5" w:rsidRPr="00A950A5">
        <w:rPr>
          <w:rFonts w:ascii="Nyala" w:hAnsi="Nyala"/>
          <w:i/>
          <w:sz w:val="22"/>
          <w:szCs w:val="22"/>
        </w:rPr>
        <w:t>Exempel-Bok</w:t>
      </w:r>
      <w:proofErr w:type="spellEnd"/>
      <w:r w:rsidR="00A950A5">
        <w:rPr>
          <w:rFonts w:ascii="Nyala" w:hAnsi="Nyala"/>
          <w:sz w:val="22"/>
          <w:szCs w:val="22"/>
        </w:rPr>
        <w:t xml:space="preserve"> </w:t>
      </w:r>
      <w:r w:rsidR="009448CF">
        <w:rPr>
          <w:rFonts w:ascii="Nyala" w:hAnsi="Nyala"/>
          <w:sz w:val="22"/>
          <w:szCs w:val="22"/>
        </w:rPr>
        <w:t xml:space="preserve">(NL 1) </w:t>
      </w:r>
      <w:r>
        <w:rPr>
          <w:rFonts w:ascii="Nyala" w:hAnsi="Nyala"/>
          <w:sz w:val="22"/>
          <w:szCs w:val="22"/>
        </w:rPr>
        <w:t>–</w:t>
      </w:r>
      <w:r w:rsidRPr="00741D93">
        <w:rPr>
          <w:rFonts w:ascii="Nyala" w:hAnsi="Nyala"/>
          <w:sz w:val="22"/>
          <w:szCs w:val="22"/>
        </w:rPr>
        <w:t xml:space="preserve"> </w:t>
      </w:r>
      <w:r w:rsidR="007B2EDD">
        <w:rPr>
          <w:rFonts w:ascii="Nyala" w:hAnsi="Nyala"/>
          <w:sz w:val="22"/>
          <w:szCs w:val="22"/>
        </w:rPr>
        <w:t>Paulin 2011</w:t>
      </w:r>
    </w:p>
    <w:p w:rsidR="00E90832" w:rsidRDefault="00E90832" w:rsidP="00CB7D64">
      <w:pPr>
        <w:rPr>
          <w:rFonts w:ascii="Nyala" w:hAnsi="Nyala"/>
          <w:szCs w:val="24"/>
        </w:rPr>
      </w:pPr>
    </w:p>
    <w:p w:rsidR="00CB7D64" w:rsidRPr="00FA66D2" w:rsidRDefault="006828B3" w:rsidP="00CB7D64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 6</w:t>
      </w:r>
      <w:r w:rsidR="007B2EDD">
        <w:rPr>
          <w:rFonts w:ascii="Nyala" w:hAnsi="Nyala"/>
          <w:szCs w:val="24"/>
        </w:rPr>
        <w:t>/10</w:t>
      </w:r>
      <w:r w:rsidR="00CB7D64" w:rsidRPr="000477F9">
        <w:rPr>
          <w:rFonts w:ascii="Nyala" w:hAnsi="Nyala"/>
          <w:szCs w:val="24"/>
        </w:rPr>
        <w:tab/>
      </w:r>
      <w:r w:rsidR="00456271">
        <w:rPr>
          <w:rFonts w:ascii="Nyala" w:hAnsi="Nyala"/>
          <w:szCs w:val="24"/>
        </w:rPr>
        <w:t>13</w:t>
      </w:r>
      <w:r w:rsidR="00EF5535">
        <w:rPr>
          <w:rFonts w:ascii="Nyala" w:hAnsi="Nyala"/>
          <w:szCs w:val="24"/>
        </w:rPr>
        <w:t>–</w:t>
      </w:r>
      <w:r w:rsidR="00EF5535" w:rsidRPr="00FA66D2">
        <w:rPr>
          <w:rFonts w:ascii="Nyala" w:hAnsi="Nyala"/>
          <w:szCs w:val="24"/>
        </w:rPr>
        <w:t>1</w:t>
      </w:r>
      <w:r w:rsidR="00456271">
        <w:rPr>
          <w:rFonts w:ascii="Nyala" w:hAnsi="Nyala"/>
          <w:szCs w:val="24"/>
        </w:rPr>
        <w:t>5</w:t>
      </w:r>
      <w:r w:rsidR="00EF5535" w:rsidRPr="00FA66D2">
        <w:rPr>
          <w:rFonts w:ascii="Nyala" w:hAnsi="Nyala"/>
          <w:szCs w:val="24"/>
        </w:rPr>
        <w:t xml:space="preserve">, </w:t>
      </w:r>
      <w:proofErr w:type="gramStart"/>
      <w:r>
        <w:rPr>
          <w:rFonts w:ascii="Nyala" w:hAnsi="Nyala"/>
          <w:szCs w:val="24"/>
        </w:rPr>
        <w:t>H239a</w:t>
      </w:r>
      <w:r w:rsidR="00EF5535">
        <w:rPr>
          <w:rFonts w:ascii="Nyala" w:hAnsi="Nyala"/>
          <w:szCs w:val="24"/>
        </w:rPr>
        <w:t xml:space="preserve">  </w:t>
      </w:r>
      <w:r w:rsidR="00CB7D64" w:rsidRPr="00FA66D2">
        <w:rPr>
          <w:rFonts w:ascii="Nyala" w:hAnsi="Nyala"/>
          <w:szCs w:val="24"/>
        </w:rPr>
        <w:t xml:space="preserve">     </w:t>
      </w:r>
      <w:r w:rsidR="00CC6166">
        <w:rPr>
          <w:rFonts w:ascii="Nyala" w:hAnsi="Nyala"/>
          <w:szCs w:val="24"/>
        </w:rPr>
        <w:t xml:space="preserve"> </w:t>
      </w:r>
      <w:r w:rsidR="00456271">
        <w:rPr>
          <w:rFonts w:ascii="Nyala" w:hAnsi="Nyala"/>
          <w:szCs w:val="24"/>
        </w:rPr>
        <w:t xml:space="preserve"> </w:t>
      </w:r>
      <w:r w:rsidR="007B2EDD">
        <w:rPr>
          <w:rFonts w:ascii="Nyala" w:hAnsi="Nyala"/>
          <w:szCs w:val="24"/>
        </w:rPr>
        <w:t>Fabel</w:t>
      </w:r>
      <w:proofErr w:type="gramEnd"/>
    </w:p>
    <w:p w:rsidR="00CB7D64" w:rsidRPr="00741D93" w:rsidRDefault="00CB7D64" w:rsidP="00DE62CA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 w:rsidRPr="00741D93">
        <w:rPr>
          <w:rFonts w:ascii="Nyala" w:hAnsi="Nyala"/>
          <w:sz w:val="22"/>
          <w:szCs w:val="22"/>
        </w:rPr>
        <w:t>Att läsa:</w:t>
      </w:r>
      <w:r w:rsidR="00E90832">
        <w:rPr>
          <w:rFonts w:ascii="Nyala" w:hAnsi="Nyala"/>
          <w:sz w:val="22"/>
          <w:szCs w:val="22"/>
        </w:rPr>
        <w:t xml:space="preserve"> </w:t>
      </w:r>
      <w:r w:rsidR="003A487F">
        <w:rPr>
          <w:rFonts w:ascii="Nyala" w:hAnsi="Nyala"/>
          <w:sz w:val="22"/>
          <w:szCs w:val="22"/>
        </w:rPr>
        <w:t xml:space="preserve">Fabler från Aisopos till </w:t>
      </w:r>
      <w:proofErr w:type="spellStart"/>
      <w:r w:rsidR="003A487F">
        <w:rPr>
          <w:rFonts w:ascii="Nyala" w:hAnsi="Nyala"/>
          <w:sz w:val="22"/>
          <w:szCs w:val="22"/>
        </w:rPr>
        <w:t>Hey</w:t>
      </w:r>
      <w:proofErr w:type="spellEnd"/>
      <w:r w:rsidR="003A487F">
        <w:rPr>
          <w:rFonts w:ascii="Nyala" w:hAnsi="Nyala"/>
          <w:sz w:val="22"/>
          <w:szCs w:val="22"/>
        </w:rPr>
        <w:t xml:space="preserve"> (stencil)</w:t>
      </w:r>
      <w:r w:rsidR="00D72EF0">
        <w:rPr>
          <w:rFonts w:ascii="Nyala" w:hAnsi="Nyala"/>
          <w:sz w:val="22"/>
          <w:szCs w:val="22"/>
        </w:rPr>
        <w:t xml:space="preserve"> – Boglind &amp; Nordenstam, s. 19–28</w:t>
      </w:r>
      <w:r w:rsidR="003A487F">
        <w:rPr>
          <w:rFonts w:ascii="Nyala" w:hAnsi="Nyala"/>
          <w:sz w:val="22"/>
          <w:szCs w:val="22"/>
        </w:rPr>
        <w:t xml:space="preserve"> </w:t>
      </w:r>
      <w:r w:rsidR="00E90832">
        <w:rPr>
          <w:rFonts w:ascii="Nyala" w:hAnsi="Nyala"/>
          <w:sz w:val="22"/>
          <w:szCs w:val="22"/>
        </w:rPr>
        <w:t>–</w:t>
      </w:r>
      <w:r w:rsidR="00741D93" w:rsidRPr="00741D93">
        <w:rPr>
          <w:rFonts w:ascii="Nyala" w:hAnsi="Nyala"/>
          <w:sz w:val="22"/>
          <w:szCs w:val="22"/>
        </w:rPr>
        <w:t xml:space="preserve"> </w:t>
      </w:r>
      <w:r w:rsidR="00FE2AC9">
        <w:rPr>
          <w:rFonts w:ascii="Nyala" w:hAnsi="Nyala"/>
          <w:sz w:val="22"/>
          <w:szCs w:val="22"/>
        </w:rPr>
        <w:t>Zillén 2013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CC6166" w:rsidRPr="00FA66D2" w:rsidRDefault="006828B3" w:rsidP="00CC6166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To 8</w:t>
      </w:r>
      <w:r w:rsidR="00CC6166">
        <w:rPr>
          <w:rFonts w:ascii="Nyala" w:hAnsi="Nyala"/>
          <w:szCs w:val="24"/>
        </w:rPr>
        <w:t>/10</w:t>
      </w:r>
      <w:r w:rsidR="00CC6166" w:rsidRPr="000477F9">
        <w:rPr>
          <w:rFonts w:ascii="Nyala" w:hAnsi="Nyala"/>
          <w:szCs w:val="24"/>
        </w:rPr>
        <w:tab/>
      </w:r>
      <w:r w:rsidR="00845F3E">
        <w:rPr>
          <w:rFonts w:ascii="Nyala" w:hAnsi="Nyala"/>
          <w:szCs w:val="24"/>
        </w:rPr>
        <w:t>9</w:t>
      </w:r>
      <w:r w:rsidR="00CC6166">
        <w:rPr>
          <w:rFonts w:ascii="Nyala" w:hAnsi="Nyala"/>
          <w:szCs w:val="24"/>
        </w:rPr>
        <w:t>–</w:t>
      </w:r>
      <w:r w:rsidR="00CC6166" w:rsidRPr="00FA66D2">
        <w:rPr>
          <w:rFonts w:ascii="Nyala" w:hAnsi="Nyala"/>
          <w:szCs w:val="24"/>
        </w:rPr>
        <w:t>1</w:t>
      </w:r>
      <w:r w:rsidR="00845F3E">
        <w:rPr>
          <w:rFonts w:ascii="Nyala" w:hAnsi="Nyala"/>
          <w:szCs w:val="24"/>
        </w:rPr>
        <w:t>2</w:t>
      </w:r>
      <w:r w:rsidR="00CC6166" w:rsidRPr="00FA66D2">
        <w:rPr>
          <w:rFonts w:ascii="Nyala" w:hAnsi="Nyala"/>
          <w:szCs w:val="24"/>
        </w:rPr>
        <w:t xml:space="preserve">, </w:t>
      </w:r>
      <w:proofErr w:type="gramStart"/>
      <w:r>
        <w:rPr>
          <w:rFonts w:ascii="Nyala" w:hAnsi="Nyala"/>
          <w:szCs w:val="24"/>
        </w:rPr>
        <w:t>H135b</w:t>
      </w:r>
      <w:r w:rsidR="00CC6166">
        <w:rPr>
          <w:rFonts w:ascii="Nyala" w:hAnsi="Nyala"/>
          <w:szCs w:val="24"/>
        </w:rPr>
        <w:t xml:space="preserve">  </w:t>
      </w:r>
      <w:r w:rsidR="00CC6166" w:rsidRPr="00FA66D2">
        <w:rPr>
          <w:rFonts w:ascii="Nyala" w:hAnsi="Nyala"/>
          <w:szCs w:val="24"/>
        </w:rPr>
        <w:t xml:space="preserve">     </w:t>
      </w:r>
      <w:r w:rsidR="00CC6166">
        <w:rPr>
          <w:rFonts w:ascii="Nyala" w:hAnsi="Nyala"/>
          <w:szCs w:val="24"/>
        </w:rPr>
        <w:t xml:space="preserve"> Föreskrifter</w:t>
      </w:r>
      <w:proofErr w:type="gramEnd"/>
      <w:r w:rsidR="00CC6166">
        <w:rPr>
          <w:rFonts w:ascii="Nyala" w:hAnsi="Nyala"/>
          <w:szCs w:val="24"/>
        </w:rPr>
        <w:t xml:space="preserve"> och råd</w:t>
      </w:r>
    </w:p>
    <w:p w:rsidR="00CC6166" w:rsidRPr="00741D93" w:rsidRDefault="00CC6166" w:rsidP="00CC6166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 w:rsidRPr="00741D93">
        <w:rPr>
          <w:rFonts w:ascii="Nyala" w:hAnsi="Nyala"/>
          <w:sz w:val="22"/>
          <w:szCs w:val="22"/>
        </w:rPr>
        <w:t>Att läsa:</w:t>
      </w:r>
      <w:r>
        <w:rPr>
          <w:rFonts w:ascii="Nyala" w:hAnsi="Nyala"/>
          <w:sz w:val="22"/>
          <w:szCs w:val="22"/>
        </w:rPr>
        <w:t xml:space="preserve"> Erasmus, </w:t>
      </w:r>
      <w:proofErr w:type="spellStart"/>
      <w:r w:rsidRPr="00A950A5">
        <w:rPr>
          <w:rFonts w:ascii="Nyala" w:hAnsi="Nyala"/>
          <w:i/>
          <w:sz w:val="22"/>
          <w:szCs w:val="22"/>
        </w:rPr>
        <w:t>Gyldenne</w:t>
      </w:r>
      <w:proofErr w:type="spellEnd"/>
      <w:r w:rsidRPr="00A950A5">
        <w:rPr>
          <w:rFonts w:ascii="Nyala" w:hAnsi="Nyala"/>
          <w:i/>
          <w:sz w:val="22"/>
          <w:szCs w:val="22"/>
        </w:rPr>
        <w:t xml:space="preserve"> </w:t>
      </w:r>
      <w:proofErr w:type="spellStart"/>
      <w:r w:rsidRPr="00A950A5">
        <w:rPr>
          <w:rFonts w:ascii="Nyala" w:hAnsi="Nyala"/>
          <w:i/>
          <w:sz w:val="22"/>
          <w:szCs w:val="22"/>
        </w:rPr>
        <w:t>Book</w:t>
      </w:r>
      <w:proofErr w:type="spellEnd"/>
      <w:r>
        <w:rPr>
          <w:rFonts w:ascii="Nyala" w:hAnsi="Nyala"/>
          <w:sz w:val="22"/>
          <w:szCs w:val="22"/>
        </w:rPr>
        <w:t xml:space="preserve"> (NL 1) – Locke, </w:t>
      </w:r>
      <w:r w:rsidR="00845F3E">
        <w:rPr>
          <w:rFonts w:ascii="Nyala" w:hAnsi="Nyala"/>
          <w:sz w:val="22"/>
          <w:szCs w:val="22"/>
        </w:rPr>
        <w:t xml:space="preserve">”Läsning” </w:t>
      </w:r>
      <w:r>
        <w:rPr>
          <w:rFonts w:ascii="Nyala" w:hAnsi="Nyala"/>
          <w:sz w:val="22"/>
          <w:szCs w:val="22"/>
        </w:rPr>
        <w:t xml:space="preserve">– Wollstonecraft, </w:t>
      </w:r>
      <w:r w:rsidR="00647F0B">
        <w:rPr>
          <w:rFonts w:ascii="Nyala" w:hAnsi="Nyala"/>
          <w:sz w:val="22"/>
          <w:szCs w:val="22"/>
        </w:rPr>
        <w:t xml:space="preserve">ur </w:t>
      </w:r>
      <w:proofErr w:type="spellStart"/>
      <w:r w:rsidRPr="00CC6166">
        <w:rPr>
          <w:rFonts w:ascii="Nyala" w:hAnsi="Nyala"/>
          <w:i/>
          <w:sz w:val="22"/>
          <w:szCs w:val="22"/>
        </w:rPr>
        <w:t>Thoughts</w:t>
      </w:r>
      <w:proofErr w:type="spellEnd"/>
      <w:r w:rsidRPr="00CC6166">
        <w:rPr>
          <w:rFonts w:ascii="Nyala" w:hAnsi="Nyala"/>
          <w:i/>
          <w:sz w:val="22"/>
          <w:szCs w:val="22"/>
        </w:rPr>
        <w:t xml:space="preserve"> on the </w:t>
      </w:r>
      <w:proofErr w:type="spellStart"/>
      <w:r w:rsidRPr="00CC6166">
        <w:rPr>
          <w:rFonts w:ascii="Nyala" w:hAnsi="Nyala"/>
          <w:i/>
          <w:sz w:val="22"/>
          <w:szCs w:val="22"/>
        </w:rPr>
        <w:t>Education</w:t>
      </w:r>
      <w:proofErr w:type="spellEnd"/>
      <w:r w:rsidRPr="00CC6166">
        <w:rPr>
          <w:rFonts w:ascii="Nyala" w:hAnsi="Nyala"/>
          <w:i/>
          <w:sz w:val="22"/>
          <w:szCs w:val="22"/>
        </w:rPr>
        <w:t xml:space="preserve"> of </w:t>
      </w:r>
      <w:proofErr w:type="spellStart"/>
      <w:r w:rsidRPr="00CC6166">
        <w:rPr>
          <w:rFonts w:ascii="Nyala" w:hAnsi="Nyala"/>
          <w:i/>
          <w:sz w:val="22"/>
          <w:szCs w:val="22"/>
        </w:rPr>
        <w:t>Daughters</w:t>
      </w:r>
      <w:proofErr w:type="spellEnd"/>
      <w:r>
        <w:rPr>
          <w:rFonts w:ascii="Nyala" w:hAnsi="Nyala"/>
          <w:sz w:val="22"/>
          <w:szCs w:val="22"/>
        </w:rPr>
        <w:t xml:space="preserve"> –</w:t>
      </w:r>
      <w:r w:rsidRPr="00741D93"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sz w:val="22"/>
          <w:szCs w:val="22"/>
        </w:rPr>
        <w:t xml:space="preserve">Lenngren, ”Några ord </w:t>
      </w:r>
      <w:proofErr w:type="spellStart"/>
      <w:r>
        <w:rPr>
          <w:rFonts w:ascii="Nyala" w:hAnsi="Nyala"/>
          <w:sz w:val="22"/>
          <w:szCs w:val="22"/>
        </w:rPr>
        <w:t>til</w:t>
      </w:r>
      <w:proofErr w:type="spellEnd"/>
      <w:r>
        <w:rPr>
          <w:rFonts w:ascii="Nyala" w:hAnsi="Nyala"/>
          <w:sz w:val="22"/>
          <w:szCs w:val="22"/>
        </w:rPr>
        <w:t xml:space="preserve"> min k. Dotter”</w:t>
      </w:r>
      <w:r w:rsidR="00F470FE">
        <w:rPr>
          <w:rFonts w:ascii="Nyala" w:hAnsi="Nyala"/>
          <w:sz w:val="22"/>
          <w:szCs w:val="22"/>
        </w:rPr>
        <w:t xml:space="preserve"> – Klingberg, s. 20–29</w:t>
      </w:r>
    </w:p>
    <w:p w:rsidR="00CC6166" w:rsidRDefault="00CC6166" w:rsidP="00CC6166">
      <w:pPr>
        <w:rPr>
          <w:rFonts w:ascii="Nyala" w:hAnsi="Nyala"/>
          <w:szCs w:val="24"/>
        </w:rPr>
      </w:pPr>
    </w:p>
    <w:p w:rsidR="00533BCA" w:rsidRPr="00362001" w:rsidRDefault="00845F3E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</w:t>
      </w:r>
      <w:r w:rsidR="00533BCA" w:rsidRPr="00FA66D2">
        <w:rPr>
          <w:rFonts w:ascii="Nyala" w:hAnsi="Nyala"/>
          <w:szCs w:val="24"/>
        </w:rPr>
        <w:t xml:space="preserve"> </w:t>
      </w:r>
      <w:r w:rsidR="006828B3">
        <w:rPr>
          <w:rFonts w:ascii="Nyala" w:hAnsi="Nyala"/>
          <w:szCs w:val="24"/>
        </w:rPr>
        <w:t>13</w:t>
      </w:r>
      <w:r w:rsidR="00533BCA" w:rsidRPr="00FA66D2">
        <w:rPr>
          <w:rFonts w:ascii="Nyala" w:hAnsi="Nyala"/>
          <w:szCs w:val="24"/>
        </w:rPr>
        <w:t>/</w:t>
      </w:r>
      <w:r w:rsidR="007B2EDD">
        <w:rPr>
          <w:rFonts w:ascii="Nyala" w:hAnsi="Nyala"/>
          <w:szCs w:val="24"/>
        </w:rPr>
        <w:t>10</w:t>
      </w:r>
      <w:r w:rsidR="00533BCA" w:rsidRPr="00FA66D2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9</w:t>
      </w:r>
      <w:r w:rsidR="00EF5535">
        <w:rPr>
          <w:rFonts w:ascii="Nyala" w:hAnsi="Nyala"/>
          <w:szCs w:val="24"/>
        </w:rPr>
        <w:t>–</w:t>
      </w:r>
      <w:r w:rsidR="00EF5535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1</w:t>
      </w:r>
      <w:r w:rsidR="00EF5535" w:rsidRPr="00FA66D2">
        <w:rPr>
          <w:rFonts w:ascii="Nyala" w:hAnsi="Nyala"/>
          <w:szCs w:val="24"/>
        </w:rPr>
        <w:t xml:space="preserve">, </w:t>
      </w:r>
      <w:proofErr w:type="spellStart"/>
      <w:r w:rsidR="006828B3">
        <w:rPr>
          <w:rFonts w:ascii="Nyala" w:hAnsi="Nyala"/>
          <w:szCs w:val="24"/>
        </w:rPr>
        <w:t>HumHör</w:t>
      </w:r>
      <w:proofErr w:type="spellEnd"/>
      <w:r w:rsidR="00533BCA" w:rsidRPr="00FA66D2">
        <w:rPr>
          <w:rFonts w:ascii="Nyala" w:hAnsi="Nyala"/>
          <w:szCs w:val="24"/>
        </w:rPr>
        <w:tab/>
        <w:t xml:space="preserve">     </w:t>
      </w:r>
      <w:r w:rsidR="00F217E7">
        <w:rPr>
          <w:rFonts w:ascii="Nyala" w:hAnsi="Nyala"/>
          <w:szCs w:val="24"/>
        </w:rPr>
        <w:t>Folks</w:t>
      </w:r>
      <w:r w:rsidR="007B2EDD">
        <w:rPr>
          <w:rFonts w:ascii="Nyala" w:hAnsi="Nyala"/>
          <w:szCs w:val="24"/>
        </w:rPr>
        <w:t xml:space="preserve">aga </w:t>
      </w:r>
      <w:r w:rsidR="00EF6D54">
        <w:rPr>
          <w:rFonts w:ascii="Nyala" w:hAnsi="Nyala"/>
          <w:szCs w:val="24"/>
        </w:rPr>
        <w:t>I</w:t>
      </w:r>
    </w:p>
    <w:p w:rsidR="00533BCA" w:rsidRDefault="00533BCA" w:rsidP="00DE62CA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304"/>
        <w:jc w:val="left"/>
        <w:rPr>
          <w:rFonts w:ascii="Nyala" w:hAnsi="Nyala"/>
          <w:sz w:val="22"/>
          <w:szCs w:val="22"/>
        </w:rPr>
      </w:pPr>
      <w:r w:rsidRPr="00C07BEA">
        <w:rPr>
          <w:rFonts w:ascii="Nyala" w:hAnsi="Nyala"/>
          <w:sz w:val="22"/>
          <w:szCs w:val="22"/>
        </w:rPr>
        <w:t xml:space="preserve">Att läsa: </w:t>
      </w:r>
      <w:r w:rsidR="00E90832">
        <w:rPr>
          <w:rFonts w:ascii="Nyala" w:hAnsi="Nyala"/>
          <w:sz w:val="22"/>
          <w:szCs w:val="22"/>
        </w:rPr>
        <w:t xml:space="preserve">Perrault, </w:t>
      </w:r>
      <w:r w:rsidR="00E90832" w:rsidRPr="00E90832">
        <w:rPr>
          <w:rFonts w:ascii="Nyala" w:hAnsi="Nyala"/>
          <w:i/>
          <w:sz w:val="22"/>
          <w:szCs w:val="22"/>
        </w:rPr>
        <w:t>Gåsmors sagor</w:t>
      </w:r>
      <w:r w:rsidR="00E90832">
        <w:rPr>
          <w:rFonts w:ascii="Nyala" w:hAnsi="Nyala"/>
          <w:sz w:val="22"/>
          <w:szCs w:val="22"/>
        </w:rPr>
        <w:t xml:space="preserve"> – </w:t>
      </w:r>
      <w:r w:rsidR="00697C34">
        <w:rPr>
          <w:rFonts w:ascii="Nyala" w:hAnsi="Nyala"/>
          <w:sz w:val="22"/>
          <w:szCs w:val="22"/>
        </w:rPr>
        <w:t xml:space="preserve">”Historia om Ali Baba” (ur </w:t>
      </w:r>
      <w:r w:rsidR="00697C34" w:rsidRPr="00697C34">
        <w:rPr>
          <w:rFonts w:ascii="Nyala" w:hAnsi="Nyala"/>
          <w:i/>
          <w:sz w:val="22"/>
          <w:szCs w:val="22"/>
        </w:rPr>
        <w:t>Tusen och en natt</w:t>
      </w:r>
      <w:r w:rsidR="00697C34">
        <w:rPr>
          <w:rFonts w:ascii="Nyala" w:hAnsi="Nyala"/>
          <w:sz w:val="22"/>
          <w:szCs w:val="22"/>
        </w:rPr>
        <w:t>)</w:t>
      </w:r>
      <w:r w:rsidR="003F7E65">
        <w:rPr>
          <w:rFonts w:ascii="Nyala" w:hAnsi="Nyala"/>
          <w:sz w:val="22"/>
          <w:szCs w:val="22"/>
        </w:rPr>
        <w:t xml:space="preserve"> </w:t>
      </w:r>
      <w:r w:rsidR="00D72EF0">
        <w:rPr>
          <w:rFonts w:ascii="Nyala" w:hAnsi="Nyala"/>
          <w:sz w:val="22"/>
          <w:szCs w:val="22"/>
        </w:rPr>
        <w:t xml:space="preserve">– Boglind &amp; Nordenstam, s. 33–42 </w:t>
      </w:r>
      <w:r w:rsidR="00E90832">
        <w:rPr>
          <w:rFonts w:ascii="Nyala" w:hAnsi="Nyala"/>
          <w:sz w:val="22"/>
          <w:szCs w:val="22"/>
        </w:rPr>
        <w:t xml:space="preserve">– </w:t>
      </w:r>
      <w:proofErr w:type="spellStart"/>
      <w:r w:rsidR="00E90832">
        <w:rPr>
          <w:rFonts w:ascii="Nyala" w:hAnsi="Nyala"/>
          <w:sz w:val="22"/>
          <w:szCs w:val="22"/>
        </w:rPr>
        <w:t>Zipes</w:t>
      </w:r>
      <w:proofErr w:type="spellEnd"/>
      <w:r w:rsidR="004277E3">
        <w:rPr>
          <w:rFonts w:ascii="Nyala" w:hAnsi="Nyala"/>
          <w:sz w:val="22"/>
          <w:szCs w:val="22"/>
        </w:rPr>
        <w:t xml:space="preserve"> 2006</w:t>
      </w:r>
    </w:p>
    <w:p w:rsidR="00EF6D54" w:rsidRDefault="00EF6D54" w:rsidP="00EF6D54">
      <w:pPr>
        <w:rPr>
          <w:rFonts w:ascii="Nyala" w:hAnsi="Nyala"/>
          <w:szCs w:val="24"/>
        </w:rPr>
      </w:pPr>
    </w:p>
    <w:p w:rsidR="00EF6D54" w:rsidRPr="00362001" w:rsidRDefault="00845F3E" w:rsidP="00EF6D54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</w:t>
      </w:r>
      <w:r w:rsidR="00EF6D54" w:rsidRPr="00FA66D2">
        <w:rPr>
          <w:rFonts w:ascii="Nyala" w:hAnsi="Nyala"/>
          <w:szCs w:val="24"/>
        </w:rPr>
        <w:t xml:space="preserve"> </w:t>
      </w:r>
      <w:r w:rsidR="006828B3">
        <w:rPr>
          <w:rFonts w:ascii="Nyala" w:hAnsi="Nyala"/>
          <w:szCs w:val="24"/>
        </w:rPr>
        <w:t>13</w:t>
      </w:r>
      <w:r w:rsidR="00EF6D54" w:rsidRPr="00FA66D2">
        <w:rPr>
          <w:rFonts w:ascii="Nyala" w:hAnsi="Nyala"/>
          <w:szCs w:val="24"/>
        </w:rPr>
        <w:t>/</w:t>
      </w:r>
      <w:r w:rsidR="00EF6D54">
        <w:rPr>
          <w:rFonts w:ascii="Nyala" w:hAnsi="Nyala"/>
          <w:szCs w:val="24"/>
        </w:rPr>
        <w:t>10</w:t>
      </w:r>
      <w:r w:rsidR="00EF6D54" w:rsidRPr="00FA66D2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13</w:t>
      </w:r>
      <w:r w:rsidR="00EF6D54">
        <w:rPr>
          <w:rFonts w:ascii="Nyala" w:hAnsi="Nyala"/>
          <w:szCs w:val="24"/>
        </w:rPr>
        <w:t>–</w:t>
      </w:r>
      <w:r w:rsidR="00EF6D54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5</w:t>
      </w:r>
      <w:r w:rsidR="00EF6D54" w:rsidRPr="00FA66D2">
        <w:rPr>
          <w:rFonts w:ascii="Nyala" w:hAnsi="Nyala"/>
          <w:szCs w:val="24"/>
        </w:rPr>
        <w:t xml:space="preserve">, </w:t>
      </w:r>
      <w:r w:rsidR="006828B3">
        <w:rPr>
          <w:rFonts w:ascii="Nyala" w:hAnsi="Nyala"/>
          <w:szCs w:val="24"/>
        </w:rPr>
        <w:t>A129</w:t>
      </w:r>
      <w:r>
        <w:rPr>
          <w:rFonts w:ascii="Nyala" w:hAnsi="Nyala"/>
          <w:szCs w:val="24"/>
        </w:rPr>
        <w:t>b</w:t>
      </w:r>
      <w:r w:rsidR="00EF6D54">
        <w:rPr>
          <w:rFonts w:ascii="Nyala" w:hAnsi="Nyala"/>
          <w:szCs w:val="24"/>
        </w:rPr>
        <w:t xml:space="preserve"> </w:t>
      </w:r>
      <w:r w:rsidR="00EF6D54" w:rsidRPr="00FA66D2">
        <w:rPr>
          <w:rFonts w:ascii="Nyala" w:hAnsi="Nyala"/>
          <w:szCs w:val="24"/>
        </w:rPr>
        <w:tab/>
        <w:t xml:space="preserve">     </w:t>
      </w:r>
      <w:r w:rsidR="00EF6D54">
        <w:rPr>
          <w:rFonts w:ascii="Nyala" w:hAnsi="Nyala"/>
          <w:szCs w:val="24"/>
        </w:rPr>
        <w:t>Folksaga II</w:t>
      </w:r>
    </w:p>
    <w:p w:rsidR="00EF6D54" w:rsidRPr="00AA4415" w:rsidRDefault="00EF6D54" w:rsidP="00EF6D54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304"/>
        <w:jc w:val="left"/>
        <w:rPr>
          <w:rFonts w:ascii="Nyala" w:hAnsi="Nyala"/>
          <w:sz w:val="22"/>
          <w:szCs w:val="22"/>
        </w:rPr>
      </w:pPr>
      <w:r w:rsidRPr="00C07BEA">
        <w:rPr>
          <w:rFonts w:ascii="Nyala" w:hAnsi="Nyala"/>
          <w:sz w:val="22"/>
          <w:szCs w:val="22"/>
        </w:rPr>
        <w:t xml:space="preserve">Att läsa: </w:t>
      </w:r>
      <w:r>
        <w:rPr>
          <w:rFonts w:ascii="Nyala" w:hAnsi="Nyala"/>
          <w:sz w:val="22"/>
          <w:szCs w:val="22"/>
        </w:rPr>
        <w:t>Grimm, ”Grodkungen”, ”Lille bror och lilla syster”, ”Hans och Greta”, ”Rödluvan”,</w:t>
      </w:r>
      <w:r w:rsidR="00BA09B5"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sz w:val="22"/>
          <w:szCs w:val="22"/>
        </w:rPr>
        <w:t>”Snövit”, ”Gåspigan”, ”De båda va</w:t>
      </w:r>
      <w:r w:rsidR="002729A5">
        <w:rPr>
          <w:rFonts w:ascii="Nyala" w:hAnsi="Nyala"/>
          <w:sz w:val="22"/>
          <w:szCs w:val="22"/>
        </w:rPr>
        <w:t xml:space="preserve">ndrande gesällerna” – ”Prinsessan </w:t>
      </w:r>
      <w:proofErr w:type="gramStart"/>
      <w:r w:rsidR="00BA09B5">
        <w:rPr>
          <w:rFonts w:ascii="Nyala" w:hAnsi="Nyala"/>
          <w:sz w:val="22"/>
          <w:szCs w:val="22"/>
        </w:rPr>
        <w:t>up</w:t>
      </w:r>
      <w:r w:rsidR="002729A5">
        <w:rPr>
          <w:rFonts w:ascii="Nyala" w:hAnsi="Nyala"/>
          <w:sz w:val="22"/>
          <w:szCs w:val="22"/>
        </w:rPr>
        <w:t>på</w:t>
      </w:r>
      <w:proofErr w:type="gramEnd"/>
      <w:r w:rsidR="002729A5">
        <w:rPr>
          <w:rFonts w:ascii="Nyala" w:hAnsi="Nyala"/>
          <w:sz w:val="22"/>
          <w:szCs w:val="22"/>
        </w:rPr>
        <w:t xml:space="preserve"> </w:t>
      </w:r>
      <w:r w:rsidR="00BA09B5">
        <w:rPr>
          <w:rFonts w:ascii="Nyala" w:hAnsi="Nyala"/>
          <w:sz w:val="22"/>
          <w:szCs w:val="22"/>
        </w:rPr>
        <w:t>G</w:t>
      </w:r>
      <w:r w:rsidR="002729A5">
        <w:rPr>
          <w:rFonts w:ascii="Nyala" w:hAnsi="Nyala"/>
          <w:sz w:val="22"/>
          <w:szCs w:val="22"/>
        </w:rPr>
        <w:t>las</w:t>
      </w:r>
      <w:r w:rsidR="00BA09B5">
        <w:rPr>
          <w:rFonts w:ascii="Nyala" w:hAnsi="Nyala"/>
          <w:sz w:val="22"/>
          <w:szCs w:val="22"/>
        </w:rPr>
        <w:t>-</w:t>
      </w:r>
      <w:r w:rsidR="002729A5">
        <w:rPr>
          <w:rFonts w:ascii="Nyala" w:hAnsi="Nyala"/>
          <w:sz w:val="22"/>
          <w:szCs w:val="22"/>
        </w:rPr>
        <w:t>berget”</w:t>
      </w:r>
    </w:p>
    <w:p w:rsidR="00533BCA" w:rsidRPr="000477F9" w:rsidRDefault="00533BCA" w:rsidP="00A30AA9">
      <w:pPr>
        <w:rPr>
          <w:rFonts w:ascii="Nyala" w:hAnsi="Nyala"/>
          <w:szCs w:val="24"/>
        </w:rPr>
      </w:pPr>
      <w:r w:rsidRPr="000477F9">
        <w:rPr>
          <w:rFonts w:ascii="Nyala" w:hAnsi="Nyala"/>
          <w:szCs w:val="24"/>
        </w:rPr>
        <w:tab/>
      </w:r>
      <w:r w:rsidRPr="000477F9">
        <w:rPr>
          <w:rFonts w:ascii="Nyala" w:hAnsi="Nyala"/>
          <w:szCs w:val="24"/>
        </w:rPr>
        <w:tab/>
      </w:r>
      <w:r w:rsidRPr="000477F9">
        <w:rPr>
          <w:rFonts w:ascii="Nyala" w:hAnsi="Nyala"/>
          <w:szCs w:val="24"/>
        </w:rPr>
        <w:tab/>
      </w:r>
    </w:p>
    <w:p w:rsidR="00533BCA" w:rsidRDefault="00845F3E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To</w:t>
      </w:r>
      <w:r w:rsidR="00AD0D40">
        <w:rPr>
          <w:rFonts w:ascii="Nyala" w:hAnsi="Nyala"/>
          <w:szCs w:val="24"/>
        </w:rPr>
        <w:t xml:space="preserve"> </w:t>
      </w:r>
      <w:r w:rsidR="00CD56A9">
        <w:rPr>
          <w:rFonts w:ascii="Nyala" w:hAnsi="Nyala"/>
          <w:szCs w:val="24"/>
        </w:rPr>
        <w:t>1</w:t>
      </w:r>
      <w:r w:rsidR="006828B3">
        <w:rPr>
          <w:rFonts w:ascii="Nyala" w:hAnsi="Nyala"/>
          <w:szCs w:val="24"/>
        </w:rPr>
        <w:t>5</w:t>
      </w:r>
      <w:r w:rsidR="00533BCA" w:rsidRPr="00FA66D2">
        <w:rPr>
          <w:rFonts w:ascii="Nyala" w:hAnsi="Nyala"/>
          <w:szCs w:val="24"/>
        </w:rPr>
        <w:t>/</w:t>
      </w:r>
      <w:r w:rsidR="007B2EDD">
        <w:rPr>
          <w:rFonts w:ascii="Nyala" w:hAnsi="Nyala"/>
          <w:szCs w:val="24"/>
        </w:rPr>
        <w:t>10</w:t>
      </w:r>
      <w:r w:rsidR="00533BCA" w:rsidRPr="00FA66D2">
        <w:rPr>
          <w:rFonts w:ascii="Nyala" w:hAnsi="Nyala"/>
          <w:szCs w:val="24"/>
        </w:rPr>
        <w:tab/>
      </w:r>
      <w:r w:rsidR="006828B3">
        <w:rPr>
          <w:rFonts w:ascii="Nyala" w:hAnsi="Nyala"/>
          <w:szCs w:val="24"/>
        </w:rPr>
        <w:t>9</w:t>
      </w:r>
      <w:r w:rsidR="00EF5535">
        <w:rPr>
          <w:rFonts w:ascii="Nyala" w:hAnsi="Nyala"/>
          <w:szCs w:val="24"/>
        </w:rPr>
        <w:t>–</w:t>
      </w:r>
      <w:r w:rsidR="00EF5535" w:rsidRPr="00FA66D2">
        <w:rPr>
          <w:rFonts w:ascii="Nyala" w:hAnsi="Nyala"/>
          <w:szCs w:val="24"/>
        </w:rPr>
        <w:t>1</w:t>
      </w:r>
      <w:r w:rsidR="006828B3">
        <w:rPr>
          <w:rFonts w:ascii="Nyala" w:hAnsi="Nyala"/>
          <w:szCs w:val="24"/>
        </w:rPr>
        <w:t>2</w:t>
      </w:r>
      <w:r w:rsidR="00EF5535" w:rsidRPr="00FA66D2">
        <w:rPr>
          <w:rFonts w:ascii="Nyala" w:hAnsi="Nyala"/>
          <w:szCs w:val="24"/>
        </w:rPr>
        <w:t xml:space="preserve">, </w:t>
      </w:r>
      <w:r w:rsidR="006828B3">
        <w:rPr>
          <w:rFonts w:ascii="Nyala" w:hAnsi="Nyala"/>
          <w:szCs w:val="24"/>
        </w:rPr>
        <w:t>H435</w:t>
      </w:r>
      <w:r w:rsidR="00533BCA">
        <w:rPr>
          <w:rFonts w:ascii="Nyala" w:hAnsi="Nyala"/>
          <w:szCs w:val="24"/>
        </w:rPr>
        <w:t xml:space="preserve"> </w:t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7B2EDD" w:rsidRPr="007B2EDD">
        <w:rPr>
          <w:rFonts w:ascii="Nyala" w:hAnsi="Nyala"/>
          <w:i/>
          <w:szCs w:val="24"/>
        </w:rPr>
        <w:t>Robinson Crusoe</w:t>
      </w:r>
      <w:r w:rsidR="007B2EDD">
        <w:rPr>
          <w:rFonts w:ascii="Nyala" w:hAnsi="Nyala"/>
          <w:szCs w:val="24"/>
        </w:rPr>
        <w:t xml:space="preserve"> och robinsonaden</w:t>
      </w:r>
    </w:p>
    <w:p w:rsidR="00533BCA" w:rsidRPr="00137858" w:rsidRDefault="00533BCA" w:rsidP="00AD0D40">
      <w:pPr>
        <w:ind w:left="1304"/>
        <w:rPr>
          <w:rFonts w:ascii="Nyala" w:hAnsi="Nyala"/>
          <w:sz w:val="22"/>
          <w:szCs w:val="22"/>
        </w:rPr>
      </w:pPr>
      <w:r w:rsidRPr="00064E05">
        <w:rPr>
          <w:rFonts w:ascii="Nyala" w:hAnsi="Nyala"/>
          <w:sz w:val="22"/>
          <w:szCs w:val="22"/>
        </w:rPr>
        <w:t xml:space="preserve">Att läsa: </w:t>
      </w:r>
      <w:r w:rsidR="007B2EDD">
        <w:rPr>
          <w:rFonts w:ascii="Nyala" w:hAnsi="Nyala"/>
          <w:sz w:val="22"/>
          <w:szCs w:val="22"/>
        </w:rPr>
        <w:t xml:space="preserve">Defoe, </w:t>
      </w:r>
      <w:r w:rsidR="007B2EDD" w:rsidRPr="00711EF2">
        <w:rPr>
          <w:rFonts w:ascii="Nyala" w:hAnsi="Nyala"/>
          <w:i/>
          <w:sz w:val="22"/>
          <w:szCs w:val="22"/>
        </w:rPr>
        <w:t>Robinson Crusoe</w:t>
      </w:r>
      <w:r w:rsidR="007B2EDD">
        <w:rPr>
          <w:rFonts w:ascii="Nyala" w:hAnsi="Nyala"/>
          <w:sz w:val="22"/>
          <w:szCs w:val="22"/>
        </w:rPr>
        <w:t xml:space="preserve"> –</w:t>
      </w:r>
      <w:r w:rsidR="00711EF2">
        <w:rPr>
          <w:rFonts w:ascii="Nyala" w:hAnsi="Nyala"/>
          <w:sz w:val="22"/>
          <w:szCs w:val="22"/>
        </w:rPr>
        <w:t xml:space="preserve"> Rou</w:t>
      </w:r>
      <w:r w:rsidR="007B2EDD">
        <w:rPr>
          <w:rFonts w:ascii="Nyala" w:hAnsi="Nyala"/>
          <w:sz w:val="22"/>
          <w:szCs w:val="22"/>
        </w:rPr>
        <w:t xml:space="preserve">sseau, ur </w:t>
      </w:r>
      <w:r w:rsidR="007B2EDD" w:rsidRPr="00711EF2">
        <w:rPr>
          <w:rFonts w:ascii="Nyala" w:hAnsi="Nyala"/>
          <w:i/>
          <w:sz w:val="22"/>
          <w:szCs w:val="22"/>
        </w:rPr>
        <w:t>Émile eller Om uppfostran</w:t>
      </w:r>
      <w:r w:rsidR="007B2EDD">
        <w:rPr>
          <w:rFonts w:ascii="Nyala" w:hAnsi="Nyala"/>
          <w:sz w:val="22"/>
          <w:szCs w:val="22"/>
        </w:rPr>
        <w:t xml:space="preserve"> (stencil)</w:t>
      </w:r>
      <w:r w:rsidR="00FE2AC9">
        <w:rPr>
          <w:rFonts w:ascii="Nyala" w:hAnsi="Nyala"/>
          <w:sz w:val="22"/>
          <w:szCs w:val="22"/>
        </w:rPr>
        <w:t xml:space="preserve"> </w:t>
      </w:r>
      <w:r w:rsidR="00711EF2">
        <w:rPr>
          <w:rFonts w:ascii="Nyala" w:hAnsi="Nyala"/>
          <w:sz w:val="22"/>
          <w:szCs w:val="22"/>
        </w:rPr>
        <w:t xml:space="preserve">– </w:t>
      </w:r>
      <w:proofErr w:type="spellStart"/>
      <w:r w:rsidR="00711EF2">
        <w:rPr>
          <w:rFonts w:ascii="Nyala" w:hAnsi="Nyala"/>
          <w:sz w:val="22"/>
          <w:szCs w:val="22"/>
        </w:rPr>
        <w:t>Campe</w:t>
      </w:r>
      <w:proofErr w:type="spellEnd"/>
      <w:r w:rsidR="00711EF2">
        <w:rPr>
          <w:rFonts w:ascii="Nyala" w:hAnsi="Nyala"/>
          <w:sz w:val="22"/>
          <w:szCs w:val="22"/>
        </w:rPr>
        <w:t xml:space="preserve">, ur </w:t>
      </w:r>
      <w:r w:rsidR="00711EF2" w:rsidRPr="00711EF2">
        <w:rPr>
          <w:rFonts w:ascii="Nyala" w:hAnsi="Nyala"/>
          <w:i/>
          <w:sz w:val="22"/>
          <w:szCs w:val="22"/>
        </w:rPr>
        <w:t>Robinson den yngre</w:t>
      </w:r>
      <w:r w:rsidR="00711EF2">
        <w:rPr>
          <w:rFonts w:ascii="Nyala" w:hAnsi="Nyala"/>
          <w:sz w:val="22"/>
          <w:szCs w:val="22"/>
        </w:rPr>
        <w:t xml:space="preserve"> (NL 1)</w:t>
      </w:r>
      <w:r w:rsidR="00FE2AC9" w:rsidRPr="00FE2AC9">
        <w:rPr>
          <w:rFonts w:ascii="Nyala" w:hAnsi="Nyala"/>
          <w:sz w:val="22"/>
          <w:szCs w:val="22"/>
        </w:rPr>
        <w:t xml:space="preserve"> </w:t>
      </w:r>
      <w:r w:rsidR="00FE2AC9">
        <w:rPr>
          <w:rFonts w:ascii="Nyala" w:hAnsi="Nyala"/>
          <w:sz w:val="22"/>
          <w:szCs w:val="22"/>
        </w:rPr>
        <w:t>– Jonsson 1988</w:t>
      </w:r>
      <w:r w:rsidR="00711EF2">
        <w:rPr>
          <w:rFonts w:ascii="Nyala" w:hAnsi="Nyala"/>
          <w:sz w:val="22"/>
          <w:szCs w:val="22"/>
        </w:rPr>
        <w:t xml:space="preserve"> – </w:t>
      </w:r>
      <w:r w:rsidR="00711EF2" w:rsidRPr="00137858">
        <w:rPr>
          <w:rFonts w:ascii="Nyala" w:hAnsi="Nyala"/>
          <w:sz w:val="22"/>
          <w:szCs w:val="22"/>
        </w:rPr>
        <w:t>Rask 2003</w:t>
      </w:r>
      <w:r w:rsidR="00137858" w:rsidRPr="00137858">
        <w:rPr>
          <w:rFonts w:ascii="Nyala" w:hAnsi="Nyala"/>
          <w:sz w:val="22"/>
          <w:szCs w:val="22"/>
        </w:rPr>
        <w:t xml:space="preserve"> (tillg</w:t>
      </w:r>
      <w:r w:rsidR="00137858">
        <w:rPr>
          <w:rFonts w:ascii="Nyala" w:hAnsi="Nyala"/>
          <w:sz w:val="22"/>
          <w:szCs w:val="22"/>
        </w:rPr>
        <w:t>änglig</w:t>
      </w:r>
      <w:r w:rsidR="00137858" w:rsidRPr="00137858">
        <w:rPr>
          <w:rFonts w:ascii="Nyala" w:hAnsi="Nyala"/>
          <w:sz w:val="22"/>
          <w:szCs w:val="22"/>
        </w:rPr>
        <w:t xml:space="preserve"> via </w:t>
      </w:r>
      <w:proofErr w:type="spellStart"/>
      <w:r w:rsidR="00137858" w:rsidRPr="00137858">
        <w:rPr>
          <w:rStyle w:val="HTML-citat"/>
          <w:rFonts w:ascii="Nyala" w:hAnsi="Nyala"/>
          <w:i w:val="0"/>
          <w:sz w:val="22"/>
          <w:szCs w:val="22"/>
        </w:rPr>
        <w:t>ojs.ub.gu.se/ojs/index.php/tfl</w:t>
      </w:r>
      <w:proofErr w:type="spellEnd"/>
      <w:r w:rsidR="00137858" w:rsidRPr="00137858">
        <w:rPr>
          <w:rFonts w:ascii="Nyala" w:hAnsi="Nyala"/>
          <w:sz w:val="22"/>
          <w:szCs w:val="22"/>
        </w:rPr>
        <w:t>)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Pr="00FA66D2" w:rsidRDefault="009F7D47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</w:t>
      </w:r>
      <w:r w:rsidR="00533BCA" w:rsidRPr="00FA66D2">
        <w:rPr>
          <w:rFonts w:ascii="Nyala" w:hAnsi="Nyala"/>
          <w:szCs w:val="24"/>
        </w:rPr>
        <w:t xml:space="preserve"> </w:t>
      </w:r>
      <w:r w:rsidR="006828B3">
        <w:rPr>
          <w:rFonts w:ascii="Nyala" w:hAnsi="Nyala"/>
          <w:szCs w:val="24"/>
        </w:rPr>
        <w:t>20</w:t>
      </w:r>
      <w:r w:rsidR="007B2EDD">
        <w:rPr>
          <w:rFonts w:ascii="Nyala" w:hAnsi="Nyala"/>
          <w:szCs w:val="24"/>
        </w:rPr>
        <w:t>/10</w:t>
      </w:r>
      <w:r w:rsidR="000B1184">
        <w:rPr>
          <w:rFonts w:ascii="Nyala" w:hAnsi="Nyala"/>
          <w:szCs w:val="24"/>
        </w:rPr>
        <w:tab/>
      </w:r>
      <w:r w:rsidR="006828B3">
        <w:rPr>
          <w:rFonts w:ascii="Nyala" w:hAnsi="Nyala"/>
          <w:szCs w:val="24"/>
        </w:rPr>
        <w:t>8</w:t>
      </w:r>
      <w:r w:rsidR="00EF5535">
        <w:rPr>
          <w:rFonts w:ascii="Nyala" w:hAnsi="Nyala"/>
          <w:szCs w:val="24"/>
        </w:rPr>
        <w:t>–</w:t>
      </w:r>
      <w:r w:rsidR="00EF5535" w:rsidRPr="00FA66D2">
        <w:rPr>
          <w:rFonts w:ascii="Nyala" w:hAnsi="Nyala"/>
          <w:szCs w:val="24"/>
        </w:rPr>
        <w:t>1</w:t>
      </w:r>
      <w:r w:rsidR="006828B3">
        <w:rPr>
          <w:rFonts w:ascii="Nyala" w:hAnsi="Nyala"/>
          <w:szCs w:val="24"/>
        </w:rPr>
        <w:t>0</w:t>
      </w:r>
      <w:r w:rsidR="00EF5535" w:rsidRPr="00FA66D2">
        <w:rPr>
          <w:rFonts w:ascii="Nyala" w:hAnsi="Nyala"/>
          <w:szCs w:val="24"/>
        </w:rPr>
        <w:t xml:space="preserve">, </w:t>
      </w:r>
      <w:r w:rsidR="006828B3">
        <w:rPr>
          <w:rFonts w:ascii="Nyala" w:hAnsi="Nyala"/>
          <w:szCs w:val="24"/>
        </w:rPr>
        <w:t>H135a</w:t>
      </w:r>
      <w:r w:rsidR="00533BCA">
        <w:rPr>
          <w:rFonts w:ascii="Nyala" w:hAnsi="Nyala"/>
          <w:szCs w:val="24"/>
        </w:rPr>
        <w:t xml:space="preserve"> </w:t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647F0B">
        <w:rPr>
          <w:rFonts w:ascii="Nyala" w:hAnsi="Nyala"/>
          <w:szCs w:val="24"/>
        </w:rPr>
        <w:t>Undervisnings</w:t>
      </w:r>
      <w:r w:rsidR="00E30B4E">
        <w:rPr>
          <w:rFonts w:ascii="Nyala" w:hAnsi="Nyala"/>
          <w:szCs w:val="24"/>
        </w:rPr>
        <w:t>litteratur</w:t>
      </w:r>
    </w:p>
    <w:p w:rsidR="00533BCA" w:rsidRPr="000D6FED" w:rsidRDefault="00533BCA" w:rsidP="00A30AA9">
      <w:pPr>
        <w:ind w:left="1304"/>
        <w:rPr>
          <w:rFonts w:ascii="Nyala" w:hAnsi="Nyala"/>
          <w:sz w:val="22"/>
          <w:szCs w:val="22"/>
        </w:rPr>
      </w:pPr>
      <w:r w:rsidRPr="000D6FED">
        <w:rPr>
          <w:rFonts w:ascii="Nyala" w:hAnsi="Nyala"/>
          <w:sz w:val="22"/>
          <w:szCs w:val="22"/>
        </w:rPr>
        <w:t xml:space="preserve">Att läsa: </w:t>
      </w:r>
      <w:proofErr w:type="spellStart"/>
      <w:r w:rsidR="00647F0B">
        <w:rPr>
          <w:rFonts w:ascii="Nyala" w:hAnsi="Nyala"/>
          <w:sz w:val="22"/>
          <w:szCs w:val="22"/>
        </w:rPr>
        <w:t>Comenius</w:t>
      </w:r>
      <w:proofErr w:type="spellEnd"/>
      <w:r w:rsidR="00647F0B">
        <w:rPr>
          <w:rFonts w:ascii="Nyala" w:hAnsi="Nyala"/>
          <w:sz w:val="22"/>
          <w:szCs w:val="22"/>
        </w:rPr>
        <w:t xml:space="preserve">, ur </w:t>
      </w:r>
      <w:proofErr w:type="spellStart"/>
      <w:r w:rsidR="00647F0B" w:rsidRPr="00647F0B">
        <w:rPr>
          <w:rFonts w:ascii="Nyala" w:hAnsi="Nyala"/>
          <w:i/>
          <w:sz w:val="22"/>
          <w:szCs w:val="22"/>
        </w:rPr>
        <w:t>Orbis</w:t>
      </w:r>
      <w:proofErr w:type="spellEnd"/>
      <w:r w:rsidR="00647F0B" w:rsidRPr="00647F0B">
        <w:rPr>
          <w:rFonts w:ascii="Nyala" w:hAnsi="Nyala"/>
          <w:i/>
          <w:sz w:val="22"/>
          <w:szCs w:val="22"/>
        </w:rPr>
        <w:t xml:space="preserve"> </w:t>
      </w:r>
      <w:proofErr w:type="spellStart"/>
      <w:r w:rsidR="00647F0B" w:rsidRPr="00647F0B">
        <w:rPr>
          <w:rFonts w:ascii="Nyala" w:hAnsi="Nyala"/>
          <w:i/>
          <w:sz w:val="22"/>
          <w:szCs w:val="22"/>
        </w:rPr>
        <w:t>sensualium</w:t>
      </w:r>
      <w:proofErr w:type="spellEnd"/>
      <w:r w:rsidR="00647F0B" w:rsidRPr="00647F0B">
        <w:rPr>
          <w:rFonts w:ascii="Nyala" w:hAnsi="Nyala"/>
          <w:i/>
          <w:sz w:val="22"/>
          <w:szCs w:val="22"/>
        </w:rPr>
        <w:t xml:space="preserve"> </w:t>
      </w:r>
      <w:proofErr w:type="spellStart"/>
      <w:r w:rsidR="00647F0B" w:rsidRPr="00647F0B">
        <w:rPr>
          <w:rFonts w:ascii="Nyala" w:hAnsi="Nyala"/>
          <w:i/>
          <w:sz w:val="22"/>
          <w:szCs w:val="22"/>
        </w:rPr>
        <w:t>pictus</w:t>
      </w:r>
      <w:proofErr w:type="spellEnd"/>
      <w:r w:rsidR="00647F0B">
        <w:rPr>
          <w:rFonts w:ascii="Nyala" w:hAnsi="Nyala"/>
          <w:sz w:val="22"/>
          <w:szCs w:val="22"/>
        </w:rPr>
        <w:t xml:space="preserve"> (stencil) – </w:t>
      </w:r>
      <w:proofErr w:type="spellStart"/>
      <w:r w:rsidR="00E30B4E" w:rsidRPr="000D6FED">
        <w:rPr>
          <w:rFonts w:ascii="Nyala" w:hAnsi="Nyala"/>
          <w:sz w:val="22"/>
          <w:szCs w:val="22"/>
        </w:rPr>
        <w:t>Fielding</w:t>
      </w:r>
      <w:proofErr w:type="spellEnd"/>
      <w:r w:rsidR="00E30B4E" w:rsidRPr="000D6FED">
        <w:rPr>
          <w:rFonts w:ascii="Nyala" w:hAnsi="Nyala"/>
          <w:sz w:val="22"/>
          <w:szCs w:val="22"/>
        </w:rPr>
        <w:t xml:space="preserve">, ur </w:t>
      </w:r>
      <w:proofErr w:type="spellStart"/>
      <w:r w:rsidR="00E30B4E" w:rsidRPr="000D6FED">
        <w:rPr>
          <w:rFonts w:ascii="Nyala" w:hAnsi="Nyala"/>
          <w:i/>
          <w:sz w:val="22"/>
          <w:szCs w:val="22"/>
        </w:rPr>
        <w:t>Hof</w:t>
      </w:r>
      <w:r w:rsidR="00A950A5" w:rsidRPr="000D6FED">
        <w:rPr>
          <w:rFonts w:ascii="Nyala" w:hAnsi="Nyala"/>
          <w:i/>
          <w:sz w:val="22"/>
          <w:szCs w:val="22"/>
        </w:rPr>
        <w:t>mästerinnan</w:t>
      </w:r>
      <w:proofErr w:type="spellEnd"/>
      <w:r w:rsidR="00A950A5" w:rsidRPr="000D6FED">
        <w:rPr>
          <w:rFonts w:ascii="Nyala" w:hAnsi="Nyala"/>
          <w:i/>
          <w:sz w:val="22"/>
          <w:szCs w:val="22"/>
        </w:rPr>
        <w:t xml:space="preserve"> eller Lilla </w:t>
      </w:r>
      <w:proofErr w:type="spellStart"/>
      <w:r w:rsidR="00A950A5" w:rsidRPr="000D6FED">
        <w:rPr>
          <w:rFonts w:ascii="Nyala" w:hAnsi="Nyala"/>
          <w:i/>
          <w:sz w:val="22"/>
          <w:szCs w:val="22"/>
        </w:rPr>
        <w:t>A</w:t>
      </w:r>
      <w:r w:rsidR="00E30B4E" w:rsidRPr="000D6FED">
        <w:rPr>
          <w:rFonts w:ascii="Nyala" w:hAnsi="Nyala"/>
          <w:i/>
          <w:sz w:val="22"/>
          <w:szCs w:val="22"/>
        </w:rPr>
        <w:t>cademien</w:t>
      </w:r>
      <w:proofErr w:type="spellEnd"/>
      <w:r w:rsidR="00E30B4E" w:rsidRPr="000D6FED">
        <w:rPr>
          <w:rFonts w:ascii="Nyala" w:hAnsi="Nyala"/>
          <w:sz w:val="22"/>
          <w:szCs w:val="22"/>
        </w:rPr>
        <w:t xml:space="preserve"> (NL 1) </w:t>
      </w:r>
      <w:r w:rsidR="00192B82" w:rsidRPr="000D6FED">
        <w:rPr>
          <w:rFonts w:ascii="Nyala" w:hAnsi="Nyala"/>
          <w:sz w:val="22"/>
          <w:szCs w:val="22"/>
        </w:rPr>
        <w:t>–</w:t>
      </w:r>
      <w:r w:rsidR="000D6FED" w:rsidRPr="000D6FED">
        <w:rPr>
          <w:rFonts w:ascii="Nyala" w:hAnsi="Nyala"/>
          <w:sz w:val="22"/>
          <w:szCs w:val="22"/>
        </w:rPr>
        <w:t xml:space="preserve"> </w:t>
      </w:r>
      <w:r w:rsidR="000D6FED">
        <w:rPr>
          <w:rFonts w:ascii="Nyala" w:hAnsi="Nyala"/>
          <w:sz w:val="22"/>
          <w:szCs w:val="22"/>
        </w:rPr>
        <w:t>Arwidsson</w:t>
      </w:r>
      <w:r w:rsidR="000D6FED" w:rsidRPr="000D6FED">
        <w:rPr>
          <w:rFonts w:ascii="Nyala" w:hAnsi="Nyala"/>
          <w:sz w:val="22"/>
          <w:szCs w:val="22"/>
        </w:rPr>
        <w:t xml:space="preserve">, ”Konung Carl den Tolfte” &amp; ”Gamla testamentet” </w:t>
      </w:r>
      <w:r w:rsidR="00E30B4E" w:rsidRPr="000D6FED">
        <w:rPr>
          <w:rFonts w:ascii="Nyala" w:hAnsi="Nyala"/>
          <w:sz w:val="22"/>
          <w:szCs w:val="22"/>
        </w:rPr>
        <w:t>–</w:t>
      </w:r>
      <w:r w:rsidR="002324F0">
        <w:rPr>
          <w:rFonts w:ascii="Nyala" w:hAnsi="Nyala"/>
          <w:sz w:val="22"/>
          <w:szCs w:val="22"/>
        </w:rPr>
        <w:t xml:space="preserve"> </w:t>
      </w:r>
      <w:proofErr w:type="spellStart"/>
      <w:r w:rsidR="002324F0">
        <w:rPr>
          <w:rFonts w:ascii="Nyala" w:hAnsi="Nyala"/>
          <w:sz w:val="22"/>
          <w:szCs w:val="22"/>
        </w:rPr>
        <w:t>Gadeken</w:t>
      </w:r>
      <w:proofErr w:type="spellEnd"/>
      <w:r w:rsidR="002324F0">
        <w:rPr>
          <w:rFonts w:ascii="Nyala" w:hAnsi="Nyala"/>
          <w:sz w:val="22"/>
          <w:szCs w:val="22"/>
        </w:rPr>
        <w:t xml:space="preserve"> 2003</w:t>
      </w:r>
      <w:r w:rsidR="00192B82" w:rsidRPr="000D6FED">
        <w:rPr>
          <w:rFonts w:ascii="Nyala" w:hAnsi="Nyala"/>
          <w:sz w:val="22"/>
          <w:szCs w:val="22"/>
        </w:rPr>
        <w:t xml:space="preserve"> </w:t>
      </w:r>
    </w:p>
    <w:p w:rsidR="00845F3E" w:rsidRDefault="00845F3E" w:rsidP="00845F3E">
      <w:pPr>
        <w:rPr>
          <w:rFonts w:ascii="Nyala" w:hAnsi="Nyala"/>
          <w:szCs w:val="24"/>
        </w:rPr>
      </w:pPr>
    </w:p>
    <w:p w:rsidR="00647F0B" w:rsidRPr="00FA66D2" w:rsidRDefault="00647F0B" w:rsidP="00647F0B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</w:t>
      </w:r>
      <w:r w:rsidRPr="00FA66D2">
        <w:rPr>
          <w:rFonts w:ascii="Nyala" w:hAnsi="Nyala"/>
          <w:szCs w:val="24"/>
        </w:rPr>
        <w:t xml:space="preserve"> </w:t>
      </w:r>
      <w:r w:rsidR="006828B3">
        <w:rPr>
          <w:rFonts w:ascii="Nyala" w:hAnsi="Nyala"/>
          <w:szCs w:val="24"/>
        </w:rPr>
        <w:t>20/10</w:t>
      </w:r>
      <w:r w:rsidR="006828B3">
        <w:rPr>
          <w:rFonts w:ascii="Nyala" w:hAnsi="Nyala"/>
          <w:szCs w:val="24"/>
        </w:rPr>
        <w:tab/>
        <w:t>13</w:t>
      </w:r>
      <w:r>
        <w:rPr>
          <w:rFonts w:ascii="Nyala" w:hAnsi="Nyala"/>
          <w:szCs w:val="24"/>
        </w:rPr>
        <w:t>–</w:t>
      </w:r>
      <w:r w:rsidRPr="00FA66D2">
        <w:rPr>
          <w:rFonts w:ascii="Nyala" w:hAnsi="Nyala"/>
          <w:szCs w:val="24"/>
        </w:rPr>
        <w:t>1</w:t>
      </w:r>
      <w:r w:rsidR="006828B3">
        <w:rPr>
          <w:rFonts w:ascii="Nyala" w:hAnsi="Nyala"/>
          <w:szCs w:val="24"/>
        </w:rPr>
        <w:t>5</w:t>
      </w:r>
      <w:r w:rsidRPr="00FA66D2">
        <w:rPr>
          <w:rFonts w:ascii="Nyala" w:hAnsi="Nyala"/>
          <w:szCs w:val="24"/>
        </w:rPr>
        <w:t xml:space="preserve">, </w:t>
      </w:r>
      <w:r w:rsidR="006828B3">
        <w:rPr>
          <w:rFonts w:ascii="Nyala" w:hAnsi="Nyala"/>
          <w:szCs w:val="24"/>
        </w:rPr>
        <w:t>H239a</w:t>
      </w:r>
      <w:r>
        <w:rPr>
          <w:rFonts w:ascii="Nyala" w:hAnsi="Nyala"/>
          <w:szCs w:val="24"/>
        </w:rPr>
        <w:t xml:space="preserve"> </w:t>
      </w:r>
      <w:r w:rsidRPr="00FA66D2">
        <w:rPr>
          <w:rFonts w:ascii="Nyala" w:hAnsi="Nyala"/>
          <w:szCs w:val="24"/>
        </w:rPr>
        <w:tab/>
        <w:t xml:space="preserve">     </w:t>
      </w:r>
      <w:r>
        <w:rPr>
          <w:rFonts w:ascii="Nyala" w:hAnsi="Nyala"/>
          <w:szCs w:val="24"/>
        </w:rPr>
        <w:t>Indianbok</w:t>
      </w:r>
    </w:p>
    <w:p w:rsidR="00647F0B" w:rsidRPr="00647F0B" w:rsidRDefault="00647F0B" w:rsidP="00647F0B">
      <w:pPr>
        <w:ind w:left="1304"/>
        <w:rPr>
          <w:rFonts w:ascii="Nyala" w:hAnsi="Nyala"/>
          <w:sz w:val="22"/>
          <w:szCs w:val="22"/>
        </w:rPr>
      </w:pPr>
      <w:r w:rsidRPr="009E04D1">
        <w:rPr>
          <w:rFonts w:ascii="Nyala" w:hAnsi="Nyala"/>
          <w:sz w:val="22"/>
          <w:szCs w:val="22"/>
        </w:rPr>
        <w:t xml:space="preserve">Att läsa: </w:t>
      </w:r>
      <w:r>
        <w:rPr>
          <w:rFonts w:ascii="Nyala" w:hAnsi="Nyala"/>
          <w:sz w:val="22"/>
          <w:szCs w:val="22"/>
        </w:rPr>
        <w:t xml:space="preserve">Cooper, </w:t>
      </w:r>
      <w:r w:rsidRPr="00192B82">
        <w:rPr>
          <w:rFonts w:ascii="Nyala" w:hAnsi="Nyala"/>
          <w:i/>
          <w:sz w:val="22"/>
          <w:szCs w:val="22"/>
        </w:rPr>
        <w:t>Den siste mohikanen</w:t>
      </w:r>
      <w:r>
        <w:rPr>
          <w:rFonts w:ascii="Nyala" w:hAnsi="Nyala"/>
          <w:sz w:val="22"/>
          <w:szCs w:val="22"/>
        </w:rPr>
        <w:t xml:space="preserve"> – Merchant 1993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96D1A" w:rsidRPr="00FA66D2" w:rsidRDefault="00596DDB" w:rsidP="00596D1A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To</w:t>
      </w:r>
      <w:r w:rsidR="00596D1A" w:rsidRPr="00FA66D2">
        <w:rPr>
          <w:rFonts w:ascii="Nyala" w:hAnsi="Nyala"/>
          <w:szCs w:val="24"/>
        </w:rPr>
        <w:t xml:space="preserve"> </w:t>
      </w:r>
      <w:r w:rsidR="0011188E">
        <w:rPr>
          <w:rFonts w:ascii="Nyala" w:hAnsi="Nyala"/>
          <w:szCs w:val="24"/>
        </w:rPr>
        <w:t>22</w:t>
      </w:r>
      <w:r w:rsidR="007B2EDD">
        <w:rPr>
          <w:rFonts w:ascii="Nyala" w:hAnsi="Nyala"/>
          <w:szCs w:val="24"/>
        </w:rPr>
        <w:t>/10</w:t>
      </w:r>
      <w:r w:rsidR="000B1184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9</w:t>
      </w:r>
      <w:r w:rsidR="00EF5535">
        <w:rPr>
          <w:rFonts w:ascii="Nyala" w:hAnsi="Nyala"/>
          <w:szCs w:val="24"/>
        </w:rPr>
        <w:t>–</w:t>
      </w:r>
      <w:r w:rsidR="00EF5535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="00EF5535" w:rsidRPr="00FA66D2">
        <w:rPr>
          <w:rFonts w:ascii="Nyala" w:hAnsi="Nyala"/>
          <w:szCs w:val="24"/>
        </w:rPr>
        <w:t xml:space="preserve">, </w:t>
      </w:r>
      <w:r w:rsidR="0011188E">
        <w:rPr>
          <w:rFonts w:ascii="Nyala" w:hAnsi="Nyala"/>
          <w:szCs w:val="24"/>
        </w:rPr>
        <w:t>H140</w:t>
      </w:r>
      <w:r w:rsidR="00596D1A">
        <w:rPr>
          <w:rFonts w:ascii="Nyala" w:hAnsi="Nyala"/>
          <w:szCs w:val="24"/>
        </w:rPr>
        <w:t xml:space="preserve"> </w:t>
      </w:r>
      <w:r w:rsidR="00596D1A" w:rsidRPr="00FA66D2">
        <w:rPr>
          <w:rFonts w:ascii="Nyala" w:hAnsi="Nyala"/>
          <w:szCs w:val="24"/>
        </w:rPr>
        <w:tab/>
        <w:t xml:space="preserve">     </w:t>
      </w:r>
      <w:r w:rsidR="00152626">
        <w:rPr>
          <w:rFonts w:ascii="Nyala" w:hAnsi="Nyala"/>
          <w:szCs w:val="24"/>
        </w:rPr>
        <w:t>Konstsaga</w:t>
      </w:r>
    </w:p>
    <w:p w:rsidR="00596D1A" w:rsidRPr="00192B82" w:rsidRDefault="00596D1A" w:rsidP="00596D1A">
      <w:pPr>
        <w:ind w:left="1304"/>
        <w:rPr>
          <w:rFonts w:ascii="Nyala" w:hAnsi="Nyala"/>
          <w:sz w:val="22"/>
          <w:szCs w:val="22"/>
        </w:rPr>
      </w:pPr>
      <w:r w:rsidRPr="009E04D1">
        <w:rPr>
          <w:rFonts w:ascii="Nyala" w:hAnsi="Nyala"/>
          <w:sz w:val="22"/>
          <w:szCs w:val="22"/>
        </w:rPr>
        <w:t xml:space="preserve">Att läsa: </w:t>
      </w:r>
      <w:r w:rsidR="00B40C01">
        <w:rPr>
          <w:rFonts w:ascii="Nyala" w:hAnsi="Nyala"/>
          <w:sz w:val="22"/>
          <w:szCs w:val="22"/>
        </w:rPr>
        <w:t xml:space="preserve">E. T. A. </w:t>
      </w:r>
      <w:r w:rsidR="00192B82">
        <w:rPr>
          <w:rFonts w:ascii="Nyala" w:hAnsi="Nyala"/>
          <w:sz w:val="22"/>
          <w:szCs w:val="22"/>
        </w:rPr>
        <w:t>Hoffman</w:t>
      </w:r>
      <w:r w:rsidR="00B40C01">
        <w:rPr>
          <w:rFonts w:ascii="Nyala" w:hAnsi="Nyala"/>
          <w:sz w:val="22"/>
          <w:szCs w:val="22"/>
        </w:rPr>
        <w:t>n</w:t>
      </w:r>
      <w:r w:rsidR="00192B82">
        <w:rPr>
          <w:rFonts w:ascii="Nyala" w:hAnsi="Nyala"/>
          <w:sz w:val="22"/>
          <w:szCs w:val="22"/>
        </w:rPr>
        <w:t xml:space="preserve">, ”Det främmande barnet” </w:t>
      </w:r>
      <w:r w:rsidR="00D63AB2">
        <w:rPr>
          <w:rFonts w:ascii="Nyala" w:hAnsi="Nyala"/>
          <w:sz w:val="22"/>
          <w:szCs w:val="22"/>
        </w:rPr>
        <w:t xml:space="preserve">(NL 1) </w:t>
      </w:r>
      <w:r w:rsidR="00192B82">
        <w:rPr>
          <w:rFonts w:ascii="Nyala" w:hAnsi="Nyala"/>
          <w:sz w:val="22"/>
          <w:szCs w:val="22"/>
        </w:rPr>
        <w:t>– Andersen, ”</w:t>
      </w:r>
      <w:r w:rsidR="0024411D">
        <w:rPr>
          <w:rFonts w:ascii="Nyala" w:hAnsi="Nyala"/>
          <w:sz w:val="22"/>
          <w:szCs w:val="22"/>
        </w:rPr>
        <w:t>Prinsessan på ärten</w:t>
      </w:r>
      <w:r w:rsidR="00192B82">
        <w:rPr>
          <w:rFonts w:ascii="Nyala" w:hAnsi="Nyala"/>
          <w:sz w:val="22"/>
          <w:szCs w:val="22"/>
        </w:rPr>
        <w:t>”</w:t>
      </w:r>
      <w:r w:rsidR="0024411D">
        <w:rPr>
          <w:rFonts w:ascii="Nyala" w:hAnsi="Nyala"/>
          <w:sz w:val="22"/>
          <w:szCs w:val="22"/>
        </w:rPr>
        <w:t>,</w:t>
      </w:r>
      <w:r w:rsidR="00360237">
        <w:rPr>
          <w:rFonts w:ascii="Nyala" w:hAnsi="Nyala"/>
          <w:sz w:val="22"/>
          <w:szCs w:val="22"/>
        </w:rPr>
        <w:t xml:space="preserve"> </w:t>
      </w:r>
      <w:r w:rsidR="0024411D">
        <w:rPr>
          <w:rFonts w:ascii="Nyala" w:hAnsi="Nyala"/>
          <w:sz w:val="22"/>
          <w:szCs w:val="22"/>
        </w:rPr>
        <w:t>”Kejsarens nya kläder”, ”Den fula ankungen”, ”</w:t>
      </w:r>
      <w:r w:rsidR="00360237">
        <w:rPr>
          <w:rFonts w:ascii="Nyala" w:hAnsi="Nyala"/>
          <w:sz w:val="22"/>
          <w:szCs w:val="22"/>
        </w:rPr>
        <w:t>Den ståndaktige tennsoldat</w:t>
      </w:r>
      <w:r w:rsidR="00D72EF0">
        <w:rPr>
          <w:rFonts w:ascii="Nyala" w:hAnsi="Nyala"/>
          <w:sz w:val="22"/>
          <w:szCs w:val="22"/>
        </w:rPr>
        <w:t xml:space="preserve">en”, ”Den lilla </w:t>
      </w:r>
      <w:proofErr w:type="spellStart"/>
      <w:r w:rsidR="00D72EF0">
        <w:rPr>
          <w:rFonts w:ascii="Nyala" w:hAnsi="Nyala"/>
          <w:sz w:val="22"/>
          <w:szCs w:val="22"/>
        </w:rPr>
        <w:t>sjö-jungfrun</w:t>
      </w:r>
      <w:proofErr w:type="spellEnd"/>
      <w:r w:rsidR="00D72EF0">
        <w:rPr>
          <w:rFonts w:ascii="Nyala" w:hAnsi="Nyala"/>
          <w:sz w:val="22"/>
          <w:szCs w:val="22"/>
        </w:rPr>
        <w:t xml:space="preserve">” </w:t>
      </w:r>
      <w:r w:rsidR="00AD605D">
        <w:rPr>
          <w:rFonts w:ascii="Nyala" w:hAnsi="Nyala"/>
          <w:sz w:val="22"/>
          <w:szCs w:val="22"/>
        </w:rPr>
        <w:t xml:space="preserve">– Klingberg, s. 66–79 </w:t>
      </w:r>
      <w:r w:rsidR="00D72EF0">
        <w:rPr>
          <w:rFonts w:ascii="Nyala" w:hAnsi="Nyala"/>
          <w:sz w:val="22"/>
          <w:szCs w:val="22"/>
        </w:rPr>
        <w:t xml:space="preserve">– Boglind &amp; Nordenstam, s. 43–45 – </w:t>
      </w:r>
      <w:proofErr w:type="spellStart"/>
      <w:r w:rsidR="00AB3AFE">
        <w:rPr>
          <w:rFonts w:ascii="Nyala" w:hAnsi="Nyala"/>
          <w:sz w:val="22"/>
          <w:szCs w:val="22"/>
        </w:rPr>
        <w:t>Hees</w:t>
      </w:r>
      <w:proofErr w:type="spellEnd"/>
      <w:r w:rsidR="00AB3AFE">
        <w:rPr>
          <w:rFonts w:ascii="Nyala" w:hAnsi="Nyala"/>
          <w:sz w:val="22"/>
          <w:szCs w:val="22"/>
        </w:rPr>
        <w:t xml:space="preserve"> 2004</w:t>
      </w:r>
    </w:p>
    <w:p w:rsidR="00596D1A" w:rsidRDefault="00596D1A" w:rsidP="00596D1A">
      <w:pPr>
        <w:rPr>
          <w:rFonts w:ascii="Nyala" w:hAnsi="Nyala"/>
          <w:sz w:val="22"/>
          <w:szCs w:val="22"/>
        </w:rPr>
      </w:pPr>
    </w:p>
    <w:p w:rsidR="00647F0B" w:rsidRPr="00FA66D2" w:rsidRDefault="00647F0B" w:rsidP="00647F0B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</w:t>
      </w:r>
      <w:r w:rsidRPr="00FA66D2">
        <w:rPr>
          <w:rFonts w:ascii="Nyala" w:hAnsi="Nyala"/>
          <w:szCs w:val="24"/>
        </w:rPr>
        <w:t xml:space="preserve"> </w:t>
      </w:r>
      <w:r w:rsidR="0011188E">
        <w:rPr>
          <w:rFonts w:ascii="Nyala" w:hAnsi="Nyala"/>
          <w:szCs w:val="24"/>
        </w:rPr>
        <w:t>27</w:t>
      </w:r>
      <w:r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10</w:t>
      </w:r>
      <w:r>
        <w:rPr>
          <w:rFonts w:ascii="Nyala" w:hAnsi="Nyala"/>
          <w:szCs w:val="24"/>
        </w:rPr>
        <w:tab/>
      </w:r>
      <w:r w:rsidR="0011188E">
        <w:rPr>
          <w:rFonts w:ascii="Nyala" w:hAnsi="Nyala"/>
          <w:szCs w:val="24"/>
        </w:rPr>
        <w:t>9</w:t>
      </w:r>
      <w:r>
        <w:rPr>
          <w:rFonts w:ascii="Nyala" w:hAnsi="Nyala"/>
          <w:szCs w:val="24"/>
        </w:rPr>
        <w:t>–</w:t>
      </w:r>
      <w:r w:rsidRPr="00FA66D2">
        <w:rPr>
          <w:rFonts w:ascii="Nyala" w:hAnsi="Nyala"/>
          <w:szCs w:val="24"/>
        </w:rPr>
        <w:t>1</w:t>
      </w:r>
      <w:r w:rsidR="0011188E">
        <w:rPr>
          <w:rFonts w:ascii="Nyala" w:hAnsi="Nyala"/>
          <w:szCs w:val="24"/>
        </w:rPr>
        <w:t>1</w:t>
      </w:r>
      <w:r w:rsidRPr="00FA66D2">
        <w:rPr>
          <w:rFonts w:ascii="Nyala" w:hAnsi="Nyala"/>
          <w:szCs w:val="24"/>
        </w:rPr>
        <w:t xml:space="preserve">, </w:t>
      </w:r>
      <w:r w:rsidR="0011188E">
        <w:rPr>
          <w:rFonts w:ascii="Nyala" w:hAnsi="Nyala"/>
          <w:szCs w:val="24"/>
        </w:rPr>
        <w:t>H435</w:t>
      </w:r>
      <w:r>
        <w:rPr>
          <w:rFonts w:ascii="Nyala" w:hAnsi="Nyala"/>
          <w:szCs w:val="24"/>
        </w:rPr>
        <w:t xml:space="preserve"> </w:t>
      </w:r>
      <w:r w:rsidRPr="00FA66D2">
        <w:rPr>
          <w:rFonts w:ascii="Nyala" w:hAnsi="Nyala"/>
          <w:szCs w:val="24"/>
        </w:rPr>
        <w:tab/>
        <w:t xml:space="preserve">     </w:t>
      </w:r>
      <w:r>
        <w:rPr>
          <w:rFonts w:ascii="Nyala" w:hAnsi="Nyala"/>
          <w:iCs/>
          <w:szCs w:val="24"/>
        </w:rPr>
        <w:t>Skildringar ur vardagslivet</w:t>
      </w:r>
    </w:p>
    <w:p w:rsidR="00647F0B" w:rsidRPr="00AD0D40" w:rsidRDefault="00647F0B" w:rsidP="00647F0B">
      <w:pPr>
        <w:ind w:left="1304"/>
        <w:rPr>
          <w:rFonts w:ascii="Nyala" w:hAnsi="Nyala"/>
          <w:sz w:val="22"/>
          <w:szCs w:val="22"/>
        </w:rPr>
      </w:pPr>
      <w:r w:rsidRPr="00B2372E">
        <w:rPr>
          <w:rFonts w:ascii="Nyala" w:hAnsi="Nyala"/>
          <w:sz w:val="22"/>
          <w:szCs w:val="22"/>
        </w:rPr>
        <w:t xml:space="preserve">Att läsa: </w:t>
      </w:r>
      <w:r>
        <w:rPr>
          <w:rFonts w:ascii="Nyala" w:hAnsi="Nyala"/>
          <w:sz w:val="22"/>
          <w:szCs w:val="22"/>
        </w:rPr>
        <w:t xml:space="preserve">Ekström, ”Välgörenhet” – </w:t>
      </w:r>
      <w:proofErr w:type="spellStart"/>
      <w:r>
        <w:rPr>
          <w:rFonts w:ascii="Nyala" w:hAnsi="Nyala"/>
          <w:sz w:val="22"/>
          <w:szCs w:val="22"/>
        </w:rPr>
        <w:t>Howitt</w:t>
      </w:r>
      <w:proofErr w:type="spellEnd"/>
      <w:r>
        <w:rPr>
          <w:rFonts w:ascii="Nyala" w:hAnsi="Nyala"/>
          <w:sz w:val="22"/>
          <w:szCs w:val="22"/>
        </w:rPr>
        <w:t xml:space="preserve">, </w:t>
      </w:r>
      <w:r w:rsidRPr="000D6FED">
        <w:rPr>
          <w:rFonts w:ascii="Nyala" w:hAnsi="Nyala"/>
          <w:i/>
          <w:sz w:val="22"/>
          <w:szCs w:val="22"/>
        </w:rPr>
        <w:t>Barnens år</w:t>
      </w:r>
      <w:r>
        <w:rPr>
          <w:rFonts w:ascii="Nyala" w:hAnsi="Nyala"/>
          <w:sz w:val="22"/>
          <w:szCs w:val="22"/>
        </w:rPr>
        <w:t xml:space="preserve"> – Klingberg, s. 91–96</w:t>
      </w:r>
    </w:p>
    <w:p w:rsidR="00647F0B" w:rsidRDefault="00647F0B" w:rsidP="00596D1A">
      <w:pPr>
        <w:rPr>
          <w:rFonts w:ascii="Nyala" w:hAnsi="Nyala"/>
          <w:sz w:val="22"/>
          <w:szCs w:val="22"/>
        </w:rPr>
      </w:pPr>
    </w:p>
    <w:p w:rsidR="00596DDB" w:rsidRPr="009E04D1" w:rsidRDefault="00596DDB" w:rsidP="00596D1A">
      <w:pPr>
        <w:rPr>
          <w:rFonts w:ascii="Nyala" w:hAnsi="Nyala"/>
          <w:sz w:val="22"/>
          <w:szCs w:val="22"/>
        </w:rPr>
      </w:pPr>
    </w:p>
    <w:p w:rsidR="00533BCA" w:rsidRPr="005A1E6F" w:rsidRDefault="00596DDB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Ti</w:t>
      </w:r>
      <w:r w:rsidR="00533BCA" w:rsidRPr="00FA66D2">
        <w:rPr>
          <w:rFonts w:ascii="Nyala" w:hAnsi="Nyala"/>
          <w:szCs w:val="24"/>
        </w:rPr>
        <w:t xml:space="preserve"> </w:t>
      </w:r>
      <w:r w:rsidR="0011188E">
        <w:rPr>
          <w:rFonts w:ascii="Nyala" w:hAnsi="Nyala"/>
          <w:szCs w:val="24"/>
        </w:rPr>
        <w:t>27</w:t>
      </w:r>
      <w:r w:rsidR="00533BCA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10</w:t>
      </w:r>
      <w:r w:rsidR="00533BCA" w:rsidRPr="00FA66D2">
        <w:rPr>
          <w:rFonts w:ascii="Nyala" w:hAnsi="Nyala"/>
          <w:szCs w:val="24"/>
        </w:rPr>
        <w:tab/>
      </w:r>
      <w:r w:rsidR="00C8443B">
        <w:rPr>
          <w:rFonts w:ascii="Nyala" w:hAnsi="Nyala"/>
          <w:szCs w:val="24"/>
        </w:rPr>
        <w:t>13</w:t>
      </w:r>
      <w:r w:rsidR="00EF5535">
        <w:rPr>
          <w:rFonts w:ascii="Nyala" w:hAnsi="Nyala"/>
          <w:szCs w:val="24"/>
        </w:rPr>
        <w:t>–</w:t>
      </w:r>
      <w:r w:rsidR="00EF5535" w:rsidRPr="00FA66D2">
        <w:rPr>
          <w:rFonts w:ascii="Nyala" w:hAnsi="Nyala"/>
          <w:szCs w:val="24"/>
        </w:rPr>
        <w:t>1</w:t>
      </w:r>
      <w:r w:rsidR="00C8443B">
        <w:rPr>
          <w:rFonts w:ascii="Nyala" w:hAnsi="Nyala"/>
          <w:szCs w:val="24"/>
        </w:rPr>
        <w:t>5</w:t>
      </w:r>
      <w:r w:rsidR="00EF5535" w:rsidRPr="00FA66D2">
        <w:rPr>
          <w:rFonts w:ascii="Nyala" w:hAnsi="Nyala"/>
          <w:szCs w:val="24"/>
        </w:rPr>
        <w:t xml:space="preserve">, </w:t>
      </w:r>
      <w:proofErr w:type="gramStart"/>
      <w:r w:rsidR="0011188E">
        <w:rPr>
          <w:rFonts w:ascii="Nyala" w:hAnsi="Nyala"/>
          <w:szCs w:val="24"/>
        </w:rPr>
        <w:t>A121</w:t>
      </w:r>
      <w:r w:rsidR="00EF5535">
        <w:rPr>
          <w:rFonts w:ascii="Nyala" w:hAnsi="Nyala"/>
          <w:szCs w:val="24"/>
        </w:rPr>
        <w:t xml:space="preserve">  </w:t>
      </w:r>
      <w:r w:rsidR="00533BCA" w:rsidRPr="00FA66D2">
        <w:rPr>
          <w:rFonts w:ascii="Nyala" w:hAnsi="Nyala"/>
          <w:szCs w:val="24"/>
        </w:rPr>
        <w:t xml:space="preserve">     </w:t>
      </w:r>
      <w:r>
        <w:rPr>
          <w:rFonts w:ascii="Nyala" w:hAnsi="Nyala"/>
          <w:szCs w:val="24"/>
        </w:rPr>
        <w:t xml:space="preserve">  </w:t>
      </w:r>
      <w:r w:rsidR="00192B82">
        <w:rPr>
          <w:rFonts w:ascii="Nyala" w:hAnsi="Nyala"/>
          <w:szCs w:val="24"/>
        </w:rPr>
        <w:t>Bilderbok</w:t>
      </w:r>
      <w:proofErr w:type="gramEnd"/>
      <w:r w:rsidR="001E7953">
        <w:rPr>
          <w:rFonts w:ascii="Nyala" w:hAnsi="Nyala"/>
          <w:szCs w:val="24"/>
        </w:rPr>
        <w:t xml:space="preserve"> &amp; nonsensvers</w:t>
      </w:r>
    </w:p>
    <w:p w:rsidR="004A56EF" w:rsidRPr="00201D73" w:rsidRDefault="00533BCA" w:rsidP="00201D73">
      <w:pPr>
        <w:ind w:left="1304"/>
        <w:rPr>
          <w:rFonts w:ascii="Nyala" w:hAnsi="Nyala"/>
          <w:sz w:val="22"/>
          <w:szCs w:val="22"/>
        </w:rPr>
      </w:pPr>
      <w:r w:rsidRPr="000A09FC">
        <w:rPr>
          <w:rFonts w:ascii="Nyala" w:hAnsi="Nyala"/>
          <w:sz w:val="22"/>
          <w:szCs w:val="22"/>
        </w:rPr>
        <w:t xml:space="preserve">Att läsa: </w:t>
      </w:r>
      <w:r w:rsidR="00B40C01">
        <w:rPr>
          <w:rFonts w:ascii="Nyala" w:hAnsi="Nyala"/>
          <w:sz w:val="22"/>
          <w:szCs w:val="22"/>
        </w:rPr>
        <w:t xml:space="preserve">Heinrich </w:t>
      </w:r>
      <w:r w:rsidR="001E7953">
        <w:rPr>
          <w:rFonts w:ascii="Nyala" w:hAnsi="Nyala"/>
          <w:sz w:val="22"/>
          <w:szCs w:val="22"/>
        </w:rPr>
        <w:t xml:space="preserve">Hoffmann, </w:t>
      </w:r>
      <w:r w:rsidR="001E7953" w:rsidRPr="001E7953">
        <w:rPr>
          <w:rFonts w:ascii="Nyala" w:hAnsi="Nyala"/>
          <w:i/>
          <w:sz w:val="22"/>
          <w:szCs w:val="22"/>
        </w:rPr>
        <w:t>Pelle Snusk</w:t>
      </w:r>
      <w:r w:rsidR="001E7953">
        <w:rPr>
          <w:rFonts w:ascii="Nyala" w:hAnsi="Nyala"/>
          <w:sz w:val="22"/>
          <w:szCs w:val="22"/>
        </w:rPr>
        <w:t xml:space="preserve"> – Lear,</w:t>
      </w:r>
      <w:r w:rsidR="00D63AB2">
        <w:rPr>
          <w:rFonts w:ascii="Nyala" w:hAnsi="Nyala"/>
          <w:sz w:val="22"/>
          <w:szCs w:val="22"/>
        </w:rPr>
        <w:t xml:space="preserve"> ur</w:t>
      </w:r>
      <w:r w:rsidR="001E7953">
        <w:rPr>
          <w:rFonts w:ascii="Nyala" w:hAnsi="Nyala"/>
          <w:sz w:val="22"/>
          <w:szCs w:val="22"/>
        </w:rPr>
        <w:t xml:space="preserve"> </w:t>
      </w:r>
      <w:r w:rsidR="001E7953" w:rsidRPr="001E7953">
        <w:rPr>
          <w:rFonts w:ascii="Nyala" w:hAnsi="Nyala"/>
          <w:i/>
          <w:sz w:val="22"/>
          <w:szCs w:val="22"/>
        </w:rPr>
        <w:t xml:space="preserve">A </w:t>
      </w:r>
      <w:proofErr w:type="spellStart"/>
      <w:r w:rsidR="001E7953" w:rsidRPr="001E7953">
        <w:rPr>
          <w:rFonts w:ascii="Nyala" w:hAnsi="Nyala"/>
          <w:i/>
          <w:sz w:val="22"/>
          <w:szCs w:val="22"/>
        </w:rPr>
        <w:t>Book</w:t>
      </w:r>
      <w:proofErr w:type="spellEnd"/>
      <w:r w:rsidR="001E7953" w:rsidRPr="001E7953">
        <w:rPr>
          <w:rFonts w:ascii="Nyala" w:hAnsi="Nyala"/>
          <w:i/>
          <w:sz w:val="22"/>
          <w:szCs w:val="22"/>
        </w:rPr>
        <w:t xml:space="preserve"> of </w:t>
      </w:r>
      <w:proofErr w:type="spellStart"/>
      <w:r w:rsidR="001E7953" w:rsidRPr="001E7953">
        <w:rPr>
          <w:rFonts w:ascii="Nyala" w:hAnsi="Nyala"/>
          <w:i/>
          <w:sz w:val="22"/>
          <w:szCs w:val="22"/>
        </w:rPr>
        <w:t>Nonsense</w:t>
      </w:r>
      <w:proofErr w:type="spellEnd"/>
      <w:r w:rsidR="001E7953">
        <w:rPr>
          <w:rFonts w:ascii="Nyala" w:hAnsi="Nyala"/>
          <w:sz w:val="22"/>
          <w:szCs w:val="22"/>
        </w:rPr>
        <w:t xml:space="preserve"> </w:t>
      </w:r>
      <w:r w:rsidR="00236FDF">
        <w:rPr>
          <w:rFonts w:ascii="Nyala" w:hAnsi="Nyala"/>
          <w:sz w:val="22"/>
          <w:szCs w:val="22"/>
        </w:rPr>
        <w:t>(limerick nr 1–52</w:t>
      </w:r>
      <w:r w:rsidR="0024411D">
        <w:rPr>
          <w:rFonts w:ascii="Nyala" w:hAnsi="Nyala"/>
          <w:sz w:val="22"/>
          <w:szCs w:val="22"/>
        </w:rPr>
        <w:t xml:space="preserve">) </w:t>
      </w:r>
      <w:r w:rsidR="001E7953">
        <w:rPr>
          <w:rFonts w:ascii="Nyala" w:hAnsi="Nyala"/>
          <w:sz w:val="22"/>
          <w:szCs w:val="22"/>
        </w:rPr>
        <w:t xml:space="preserve">– </w:t>
      </w:r>
      <w:proofErr w:type="spellStart"/>
      <w:r w:rsidR="001E7953" w:rsidRPr="001E7953">
        <w:rPr>
          <w:rFonts w:ascii="Nyala" w:hAnsi="Nyala"/>
          <w:sz w:val="22"/>
          <w:szCs w:val="22"/>
        </w:rPr>
        <w:t>Ede</w:t>
      </w:r>
      <w:proofErr w:type="spellEnd"/>
      <w:r w:rsidR="001E7953" w:rsidRPr="001E7953">
        <w:rPr>
          <w:rFonts w:ascii="Nyala" w:hAnsi="Nyala"/>
          <w:sz w:val="22"/>
          <w:szCs w:val="22"/>
        </w:rPr>
        <w:t xml:space="preserve"> 1987 – </w:t>
      </w:r>
      <w:proofErr w:type="spellStart"/>
      <w:r w:rsidR="001E7953" w:rsidRPr="001E7953">
        <w:rPr>
          <w:rFonts w:ascii="Nyala" w:hAnsi="Nyala" w:cs="Times"/>
          <w:sz w:val="22"/>
          <w:szCs w:val="22"/>
        </w:rPr>
        <w:t>Ø</w:t>
      </w:r>
      <w:r w:rsidR="001E7953" w:rsidRPr="001E7953">
        <w:rPr>
          <w:rFonts w:ascii="Nyala" w:hAnsi="Nyala"/>
          <w:sz w:val="22"/>
          <w:szCs w:val="22"/>
        </w:rPr>
        <w:t>rvig</w:t>
      </w:r>
      <w:proofErr w:type="spellEnd"/>
      <w:r w:rsidR="001E7953" w:rsidRPr="001E7953">
        <w:rPr>
          <w:rFonts w:ascii="Nyala" w:hAnsi="Nyala"/>
          <w:sz w:val="22"/>
          <w:szCs w:val="22"/>
        </w:rPr>
        <w:t xml:space="preserve"> 1979</w:t>
      </w:r>
    </w:p>
    <w:p w:rsidR="00A84825" w:rsidRPr="00236FDF" w:rsidRDefault="00A84825" w:rsidP="00A84825">
      <w:pPr>
        <w:rPr>
          <w:rFonts w:ascii="Nyala" w:hAnsi="Nyala"/>
          <w:b/>
          <w:szCs w:val="24"/>
        </w:rPr>
      </w:pPr>
    </w:p>
    <w:p w:rsidR="00A84825" w:rsidRPr="005D37B7" w:rsidRDefault="00E31946" w:rsidP="00A30AA9">
      <w:pPr>
        <w:rPr>
          <w:rFonts w:ascii="Nyala" w:hAnsi="Nyala"/>
          <w:b/>
          <w:szCs w:val="24"/>
        </w:rPr>
      </w:pPr>
      <w:r>
        <w:rPr>
          <w:rFonts w:ascii="Nyala" w:hAnsi="Nyala"/>
          <w:b/>
          <w:szCs w:val="24"/>
        </w:rPr>
        <w:t>To</w:t>
      </w:r>
      <w:r w:rsidR="00A84825" w:rsidRPr="00236FDF">
        <w:rPr>
          <w:rFonts w:ascii="Nyala" w:hAnsi="Nyala"/>
          <w:b/>
          <w:szCs w:val="24"/>
        </w:rPr>
        <w:t xml:space="preserve"> </w:t>
      </w:r>
      <w:r w:rsidR="0011188E">
        <w:rPr>
          <w:rFonts w:ascii="Nyala" w:hAnsi="Nyala"/>
          <w:b/>
          <w:szCs w:val="24"/>
        </w:rPr>
        <w:t>30</w:t>
      </w:r>
      <w:r w:rsidR="00A84825" w:rsidRPr="00236FDF">
        <w:rPr>
          <w:rFonts w:ascii="Nyala" w:hAnsi="Nyala"/>
          <w:b/>
          <w:szCs w:val="24"/>
        </w:rPr>
        <w:t>/</w:t>
      </w:r>
      <w:r>
        <w:rPr>
          <w:rFonts w:ascii="Nyala" w:hAnsi="Nyala"/>
          <w:b/>
          <w:szCs w:val="24"/>
        </w:rPr>
        <w:t>10</w:t>
      </w:r>
      <w:r w:rsidR="00A84825" w:rsidRPr="00236FDF">
        <w:rPr>
          <w:rFonts w:ascii="Nyala" w:hAnsi="Nyala"/>
          <w:b/>
          <w:szCs w:val="24"/>
        </w:rPr>
        <w:tab/>
      </w:r>
      <w:r w:rsidR="0011188E">
        <w:rPr>
          <w:rFonts w:ascii="Nyala" w:hAnsi="Nyala"/>
          <w:b/>
          <w:szCs w:val="24"/>
        </w:rPr>
        <w:t>9–13,</w:t>
      </w:r>
      <w:r w:rsidR="00913C65">
        <w:rPr>
          <w:rFonts w:ascii="Nyala" w:hAnsi="Nyala"/>
          <w:b/>
          <w:szCs w:val="24"/>
        </w:rPr>
        <w:t xml:space="preserve"> C214</w:t>
      </w:r>
      <w:r w:rsidR="00913C65" w:rsidRPr="00913C65">
        <w:rPr>
          <w:rFonts w:ascii="Nyala" w:hAnsi="Nyala"/>
          <w:b/>
          <w:szCs w:val="24"/>
          <w:vertAlign w:val="superscript"/>
        </w:rPr>
        <w:t>LUX</w:t>
      </w:r>
      <w:r w:rsidR="00A84825" w:rsidRPr="00236FDF">
        <w:rPr>
          <w:rFonts w:ascii="Nyala" w:hAnsi="Nyala"/>
          <w:b/>
          <w:szCs w:val="24"/>
        </w:rPr>
        <w:tab/>
      </w:r>
      <w:r w:rsidR="00913C65">
        <w:rPr>
          <w:rFonts w:ascii="Nyala" w:hAnsi="Nyala"/>
          <w:b/>
          <w:szCs w:val="24"/>
        </w:rPr>
        <w:tab/>
      </w:r>
      <w:bookmarkStart w:id="0" w:name="_GoBack"/>
      <w:bookmarkEnd w:id="0"/>
      <w:r>
        <w:rPr>
          <w:rFonts w:ascii="Nyala" w:hAnsi="Nyala"/>
          <w:b/>
          <w:szCs w:val="24"/>
        </w:rPr>
        <w:t>SKRIVNING</w:t>
      </w:r>
      <w:r w:rsidR="00A84825" w:rsidRPr="00236FDF">
        <w:rPr>
          <w:rFonts w:ascii="Nyala" w:hAnsi="Nyala"/>
          <w:b/>
          <w:i/>
          <w:szCs w:val="24"/>
        </w:rPr>
        <w:tab/>
      </w:r>
      <w:r w:rsidR="00A84825" w:rsidRPr="00236FDF">
        <w:rPr>
          <w:rFonts w:ascii="Nyala" w:hAnsi="Nyala"/>
          <w:b/>
          <w:szCs w:val="24"/>
        </w:rPr>
        <w:tab/>
      </w:r>
    </w:p>
    <w:sectPr w:rsidR="00A84825" w:rsidRPr="005D37B7" w:rsidSect="002614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B6" w:rsidRDefault="00922BB6" w:rsidP="00244E26">
      <w:r>
        <w:separator/>
      </w:r>
    </w:p>
  </w:endnote>
  <w:endnote w:type="continuationSeparator" w:id="0">
    <w:p w:rsidR="00922BB6" w:rsidRDefault="00922BB6" w:rsidP="0024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303512"/>
      <w:docPartObj>
        <w:docPartGallery w:val="Page Numbers (Bottom of Page)"/>
        <w:docPartUnique/>
      </w:docPartObj>
    </w:sdtPr>
    <w:sdtContent>
      <w:p w:rsidR="00EF5535" w:rsidRDefault="00476A20">
        <w:pPr>
          <w:pStyle w:val="Sidfot"/>
          <w:jc w:val="right"/>
        </w:pPr>
        <w:r w:rsidRPr="00244E26">
          <w:rPr>
            <w:rFonts w:ascii="Nyala" w:hAnsi="Nyala"/>
            <w:sz w:val="22"/>
            <w:szCs w:val="22"/>
          </w:rPr>
          <w:fldChar w:fldCharType="begin"/>
        </w:r>
        <w:r w:rsidR="00EF5535" w:rsidRPr="00244E26">
          <w:rPr>
            <w:rFonts w:ascii="Nyala" w:hAnsi="Nyala"/>
            <w:sz w:val="22"/>
            <w:szCs w:val="22"/>
          </w:rPr>
          <w:instrText>PAGE   \* MERGEFORMAT</w:instrText>
        </w:r>
        <w:r w:rsidRPr="00244E26">
          <w:rPr>
            <w:rFonts w:ascii="Nyala" w:hAnsi="Nyala"/>
            <w:sz w:val="22"/>
            <w:szCs w:val="22"/>
          </w:rPr>
          <w:fldChar w:fldCharType="separate"/>
        </w:r>
        <w:r w:rsidR="0023664F">
          <w:rPr>
            <w:rFonts w:ascii="Nyala" w:hAnsi="Nyala"/>
            <w:noProof/>
            <w:sz w:val="22"/>
            <w:szCs w:val="22"/>
          </w:rPr>
          <w:t>1</w:t>
        </w:r>
        <w:r w:rsidRPr="00244E26">
          <w:rPr>
            <w:rFonts w:ascii="Nyala" w:hAnsi="Nyala"/>
            <w:sz w:val="22"/>
            <w:szCs w:val="22"/>
          </w:rPr>
          <w:fldChar w:fldCharType="end"/>
        </w:r>
      </w:p>
    </w:sdtContent>
  </w:sdt>
  <w:p w:rsidR="00EF5535" w:rsidRDefault="00EF553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B6" w:rsidRDefault="00922BB6" w:rsidP="00244E26">
      <w:r>
        <w:separator/>
      </w:r>
    </w:p>
  </w:footnote>
  <w:footnote w:type="continuationSeparator" w:id="0">
    <w:p w:rsidR="00922BB6" w:rsidRDefault="00922BB6" w:rsidP="00244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BCA"/>
    <w:rsid w:val="000158C0"/>
    <w:rsid w:val="000571EF"/>
    <w:rsid w:val="000A09FC"/>
    <w:rsid w:val="000A0D92"/>
    <w:rsid w:val="000A31D3"/>
    <w:rsid w:val="000B1184"/>
    <w:rsid w:val="000C2740"/>
    <w:rsid w:val="000D6FED"/>
    <w:rsid w:val="0011188E"/>
    <w:rsid w:val="001206E1"/>
    <w:rsid w:val="00122F84"/>
    <w:rsid w:val="00137858"/>
    <w:rsid w:val="00152626"/>
    <w:rsid w:val="00176643"/>
    <w:rsid w:val="001777A5"/>
    <w:rsid w:val="00192B82"/>
    <w:rsid w:val="001C5E49"/>
    <w:rsid w:val="001E4894"/>
    <w:rsid w:val="001E7953"/>
    <w:rsid w:val="001F16B9"/>
    <w:rsid w:val="001F2927"/>
    <w:rsid w:val="001F328B"/>
    <w:rsid w:val="00201D73"/>
    <w:rsid w:val="00206A6F"/>
    <w:rsid w:val="00227E70"/>
    <w:rsid w:val="002324F0"/>
    <w:rsid w:val="0023664F"/>
    <w:rsid w:val="00236FDF"/>
    <w:rsid w:val="0024411D"/>
    <w:rsid w:val="00244E26"/>
    <w:rsid w:val="00261465"/>
    <w:rsid w:val="002729A5"/>
    <w:rsid w:val="00292B3B"/>
    <w:rsid w:val="002D20CA"/>
    <w:rsid w:val="002D5A33"/>
    <w:rsid w:val="002D79A9"/>
    <w:rsid w:val="00360237"/>
    <w:rsid w:val="00362001"/>
    <w:rsid w:val="003A487F"/>
    <w:rsid w:val="003C65F6"/>
    <w:rsid w:val="003F1FBB"/>
    <w:rsid w:val="003F7E65"/>
    <w:rsid w:val="004173A0"/>
    <w:rsid w:val="00422F28"/>
    <w:rsid w:val="004277E3"/>
    <w:rsid w:val="0043173B"/>
    <w:rsid w:val="00442613"/>
    <w:rsid w:val="004435EB"/>
    <w:rsid w:val="00447183"/>
    <w:rsid w:val="00456271"/>
    <w:rsid w:val="00476A20"/>
    <w:rsid w:val="004929F0"/>
    <w:rsid w:val="004A56EF"/>
    <w:rsid w:val="004B27B2"/>
    <w:rsid w:val="004D0368"/>
    <w:rsid w:val="004D624C"/>
    <w:rsid w:val="004E2782"/>
    <w:rsid w:val="005253E0"/>
    <w:rsid w:val="00533BCA"/>
    <w:rsid w:val="00587CC9"/>
    <w:rsid w:val="00596D1A"/>
    <w:rsid w:val="00596DDB"/>
    <w:rsid w:val="005A1E6F"/>
    <w:rsid w:val="005D37B7"/>
    <w:rsid w:val="00647F0B"/>
    <w:rsid w:val="006828B3"/>
    <w:rsid w:val="00696AD0"/>
    <w:rsid w:val="00697C34"/>
    <w:rsid w:val="006C7FC6"/>
    <w:rsid w:val="00711EF2"/>
    <w:rsid w:val="00741D93"/>
    <w:rsid w:val="00752BF5"/>
    <w:rsid w:val="007B2EDD"/>
    <w:rsid w:val="007E6C4F"/>
    <w:rsid w:val="00845F3E"/>
    <w:rsid w:val="008A7CFD"/>
    <w:rsid w:val="008B7432"/>
    <w:rsid w:val="008D464C"/>
    <w:rsid w:val="008F29DA"/>
    <w:rsid w:val="009021CF"/>
    <w:rsid w:val="00905887"/>
    <w:rsid w:val="00913C65"/>
    <w:rsid w:val="00922BB6"/>
    <w:rsid w:val="009448CF"/>
    <w:rsid w:val="009540D4"/>
    <w:rsid w:val="00963FA6"/>
    <w:rsid w:val="009C4955"/>
    <w:rsid w:val="009E04D1"/>
    <w:rsid w:val="009F7D47"/>
    <w:rsid w:val="00A30AA9"/>
    <w:rsid w:val="00A56752"/>
    <w:rsid w:val="00A569F1"/>
    <w:rsid w:val="00A679C6"/>
    <w:rsid w:val="00A76A2F"/>
    <w:rsid w:val="00A84825"/>
    <w:rsid w:val="00A950A5"/>
    <w:rsid w:val="00AA4415"/>
    <w:rsid w:val="00AB3AFE"/>
    <w:rsid w:val="00AC3F05"/>
    <w:rsid w:val="00AD0D40"/>
    <w:rsid w:val="00AD605D"/>
    <w:rsid w:val="00AF4148"/>
    <w:rsid w:val="00B10FB2"/>
    <w:rsid w:val="00B2372E"/>
    <w:rsid w:val="00B40C01"/>
    <w:rsid w:val="00B70C8B"/>
    <w:rsid w:val="00B83E89"/>
    <w:rsid w:val="00BA09B5"/>
    <w:rsid w:val="00BD40C5"/>
    <w:rsid w:val="00C63861"/>
    <w:rsid w:val="00C8443B"/>
    <w:rsid w:val="00CB492C"/>
    <w:rsid w:val="00CB7789"/>
    <w:rsid w:val="00CB7D64"/>
    <w:rsid w:val="00CC6166"/>
    <w:rsid w:val="00CD56A9"/>
    <w:rsid w:val="00D20574"/>
    <w:rsid w:val="00D2710D"/>
    <w:rsid w:val="00D41A1B"/>
    <w:rsid w:val="00D63AB2"/>
    <w:rsid w:val="00D72EF0"/>
    <w:rsid w:val="00D87754"/>
    <w:rsid w:val="00DA787B"/>
    <w:rsid w:val="00DC45CE"/>
    <w:rsid w:val="00DE62CA"/>
    <w:rsid w:val="00E30B4E"/>
    <w:rsid w:val="00E31946"/>
    <w:rsid w:val="00E50174"/>
    <w:rsid w:val="00E754FE"/>
    <w:rsid w:val="00E90832"/>
    <w:rsid w:val="00ED5779"/>
    <w:rsid w:val="00EF5535"/>
    <w:rsid w:val="00EF6D54"/>
    <w:rsid w:val="00F217E7"/>
    <w:rsid w:val="00F470FE"/>
    <w:rsid w:val="00F7147A"/>
    <w:rsid w:val="00F74615"/>
    <w:rsid w:val="00FE2AC9"/>
    <w:rsid w:val="00FF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1378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137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.zillen@litt.lu.s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kans-esi</dc:creator>
  <cp:lastModifiedBy>kans-esi</cp:lastModifiedBy>
  <cp:revision>2</cp:revision>
  <cp:lastPrinted>2015-08-25T09:00:00Z</cp:lastPrinted>
  <dcterms:created xsi:type="dcterms:W3CDTF">2015-08-25T09:01:00Z</dcterms:created>
  <dcterms:modified xsi:type="dcterms:W3CDTF">2015-08-25T09:01:00Z</dcterms:modified>
</cp:coreProperties>
</file>