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C8465E" w:rsidRPr="005A0B93">
        <w:rPr>
          <w:rFonts w:ascii="Times New Roman" w:hAnsi="Times New Roman" w:cs="Times-Roman"/>
          <w:b/>
          <w:sz w:val="24"/>
          <w:szCs w:val="28"/>
          <w:lang w:val="sv-SE" w:bidi="sv-SE"/>
        </w:rPr>
        <w:t>ht 2015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4 juni 2015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BD7A96" w:rsidRPr="00252AD1" w:rsidRDefault="00BD7A96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logga in med </w:t>
      </w:r>
      <w:proofErr w:type="spellStart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): </w:t>
      </w:r>
    </w:p>
    <w:p w:rsidR="00982E14" w:rsidRPr="006D53BE" w:rsidRDefault="00252AD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>
        <w:fldChar w:fldCharType="begin"/>
      </w:r>
      <w:r w:rsidRPr="00252AD1">
        <w:rPr>
          <w:lang w:val="sv-SE"/>
        </w:rPr>
        <w:instrText xml:space="preserve"> HYPERLINK "http://ludwig.lub.lu.se/login?url=http://www.oxfordreference.com/view/10.1093/acref/9780199587261.001.0001/acref-9780199587261-e-0297?rskey=ilyqpO&amp;result=1" </w:instrText>
      </w:r>
      <w:r>
        <w:fldChar w:fldCharType="separate"/>
      </w:r>
      <w:r w:rsidR="00982E14" w:rsidRPr="006D53BE">
        <w:rPr>
          <w:rStyle w:val="Hyperlnk"/>
          <w:rFonts w:ascii="Times New Roman" w:hAnsi="Times New Roman"/>
          <w:color w:val="000000" w:themeColor="text1"/>
          <w:sz w:val="24"/>
          <w:szCs w:val="24"/>
          <w:lang w:val="sv-SE" w:bidi="sv-SE"/>
        </w:rPr>
        <w:t> http://ludwig.lub.lu.se/login?url=http://www.oxfordreference.com/view/10.1093/acref/9780199587261.001.0001/acref-9780199587261-e-0297?rskey=ilyqpO&amp;result=1</w:t>
      </w:r>
      <w:r>
        <w:rPr>
          <w:rStyle w:val="Hyperlnk"/>
          <w:rFonts w:ascii="Times New Roman" w:hAnsi="Times New Roman"/>
          <w:color w:val="000000" w:themeColor="text1"/>
          <w:sz w:val="24"/>
          <w:szCs w:val="24"/>
          <w:lang w:val="sv-SE" w:bidi="sv-SE"/>
        </w:rPr>
        <w:fldChar w:fldCharType="end"/>
      </w:r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C05F47" w:rsidRPr="009632B1" w:rsidRDefault="00C05F47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C8465E" w:rsidRDefault="00795E81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3: Filmens guldålder (7, 5 högskolepoäng)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Grainge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, Paul, Mark </w:t>
      </w:r>
      <w:proofErr w:type="spell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Jancovich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 &amp; Sharon </w:t>
      </w:r>
      <w:proofErr w:type="spell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Monteith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 (2007), </w:t>
      </w:r>
      <w:r w:rsidRPr="009632B1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Film Histories.</w:t>
      </w:r>
      <w:proofErr w:type="gramEnd"/>
      <w:r w:rsidRPr="009632B1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 xml:space="preserve">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 and Reader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(100 s)</w:t>
      </w:r>
    </w:p>
    <w:p w:rsidR="00C05F47" w:rsidRDefault="00C05F47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C05F47" w:rsidRPr="00C05F47" w:rsidRDefault="007A0558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>
        <w:rPr>
          <w:rFonts w:ascii="Times New Roman" w:hAnsi="Times New Roman"/>
          <w:sz w:val="24"/>
          <w:szCs w:val="24"/>
        </w:rPr>
        <w:t>McLane, Betsy A</w:t>
      </w:r>
      <w:r w:rsidR="00C05F47">
        <w:rPr>
          <w:rFonts w:ascii="Times New Roman" w:hAnsi="Times New Roman"/>
          <w:sz w:val="24"/>
          <w:szCs w:val="24"/>
        </w:rPr>
        <w:t xml:space="preserve"> (2012),</w:t>
      </w:r>
      <w:r w:rsidR="00C05F47" w:rsidRPr="00C05F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5F47"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 w:rsidR="00C05F47">
        <w:rPr>
          <w:rStyle w:val="Betoning"/>
          <w:rFonts w:ascii="Times New Roman" w:hAnsi="Times New Roman"/>
          <w:sz w:val="24"/>
          <w:szCs w:val="24"/>
        </w:rPr>
        <w:t xml:space="preserve"> New History of Documentary F</w:t>
      </w:r>
      <w:r w:rsidR="00C05F47" w:rsidRPr="00C05F47">
        <w:rPr>
          <w:rStyle w:val="Betoning"/>
          <w:rFonts w:ascii="Times New Roman" w:hAnsi="Times New Roman"/>
          <w:sz w:val="24"/>
          <w:szCs w:val="24"/>
        </w:rPr>
        <w:t>ilm</w:t>
      </w:r>
      <w:r w:rsidR="00C05F47">
        <w:rPr>
          <w:rFonts w:ascii="Times New Roman" w:hAnsi="Times New Roman"/>
          <w:sz w:val="24"/>
          <w:szCs w:val="24"/>
        </w:rPr>
        <w:t>,</w:t>
      </w:r>
      <w:r w:rsidR="00C05F47" w:rsidRPr="00C05F47">
        <w:rPr>
          <w:rFonts w:ascii="Times New Roman" w:hAnsi="Times New Roman"/>
          <w:sz w:val="24"/>
          <w:szCs w:val="24"/>
        </w:rPr>
        <w:t xml:space="preserve"> 2nd ed. New York, NY: Continuum</w:t>
      </w:r>
      <w:r w:rsidR="00C05F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F47">
        <w:rPr>
          <w:rFonts w:ascii="Times New Roman" w:hAnsi="Times New Roman"/>
          <w:sz w:val="24"/>
          <w:szCs w:val="24"/>
        </w:rPr>
        <w:t>kap</w:t>
      </w:r>
      <w:proofErr w:type="spellEnd"/>
      <w:r w:rsidR="00C05F47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–10 </w:t>
      </w:r>
      <w:proofErr w:type="spellStart"/>
      <w:r>
        <w:rPr>
          <w:rFonts w:ascii="Times New Roman" w:hAnsi="Times New Roman"/>
          <w:sz w:val="24"/>
          <w:szCs w:val="24"/>
        </w:rPr>
        <w:t>valda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delar</w:t>
      </w:r>
      <w:proofErr w:type="spellEnd"/>
      <w:r>
        <w:rPr>
          <w:rFonts w:ascii="Times New Roman" w:hAnsi="Times New Roman"/>
          <w:sz w:val="24"/>
          <w:szCs w:val="24"/>
        </w:rPr>
        <w:t xml:space="preserve"> (8</w:t>
      </w:r>
      <w:r w:rsidR="00C05F47">
        <w:rPr>
          <w:rFonts w:ascii="Times New Roman" w:hAnsi="Times New Roman"/>
          <w:sz w:val="24"/>
          <w:szCs w:val="24"/>
        </w:rPr>
        <w:t>0 s)</w:t>
      </w: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C8465E" w:rsidRPr="00C8465E" w:rsidRDefault="00C8465E" w:rsidP="00C8465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C8465E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</w:t>
      </w:r>
      <w:proofErr w:type="spellStart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C8465E">
        <w:rPr>
          <w:rFonts w:ascii="Times New Roman" w:hAnsi="Times New Roman" w:cs="Times-Roman"/>
          <w:sz w:val="24"/>
          <w:szCs w:val="24"/>
          <w:lang w:bidi="sv-SE"/>
        </w:rPr>
        <w:t>Lund: Nordic Academic Press.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C8465E">
        <w:rPr>
          <w:rFonts w:ascii="Times New Roman" w:hAnsi="Times New Roman" w:cs="Times-Roman"/>
          <w:sz w:val="24"/>
          <w:szCs w:val="24"/>
          <w:lang w:val="sv-SE" w:bidi="sv-SE"/>
        </w:rPr>
        <w:t xml:space="preserve">ISBN: 9789185509362, </w:t>
      </w:r>
      <w:r w:rsidR="004206F2" w:rsidRPr="00192310">
        <w:rPr>
          <w:rFonts w:ascii="Times New Roman" w:hAnsi="Times New Roman" w:cs="Times-Roman"/>
          <w:sz w:val="24"/>
          <w:szCs w:val="24"/>
          <w:lang w:val="sv-SE" w:bidi="sv-SE"/>
        </w:rPr>
        <w:t>s. 106-278 (172 s)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, Boston, Mass.: McGraw-Hill, part three and part four (390 s)</w:t>
      </w:r>
    </w:p>
    <w:p w:rsidR="009632B1" w:rsidRPr="00252AD1" w:rsidRDefault="009632B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252AD1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</w:p>
    <w:p w:rsidR="00FA7AC0" w:rsidRPr="009632B1" w:rsidRDefault="00FA7AC0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>(742 s)</w:t>
      </w:r>
    </w:p>
    <w:p w:rsidR="00795E81" w:rsidRPr="009632B1" w:rsidRDefault="00795E81" w:rsidP="004206F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260141" w:rsidRPr="009632B1" w:rsidRDefault="0026014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A7AC0" w:rsidRPr="00621BDD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bookmarkStart w:id="0" w:name="_GoBack"/>
      <w:bookmarkEnd w:id="0"/>
    </w:p>
    <w:sectPr w:rsidR="00FA7AC0" w:rsidRPr="00621BDD" w:rsidSect="009632B1">
      <w:headerReference w:type="default" r:id="rId7"/>
      <w:headerReference w:type="first" r:id="rId8"/>
      <w:footerReference w:type="first" r:id="rId9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52AD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D43B5"/>
    <w:rsid w:val="00192310"/>
    <w:rsid w:val="001A197E"/>
    <w:rsid w:val="00240B90"/>
    <w:rsid w:val="00240FCE"/>
    <w:rsid w:val="00252AD1"/>
    <w:rsid w:val="00260141"/>
    <w:rsid w:val="002C059D"/>
    <w:rsid w:val="002F59F1"/>
    <w:rsid w:val="00376807"/>
    <w:rsid w:val="003809B1"/>
    <w:rsid w:val="003A715A"/>
    <w:rsid w:val="003C2459"/>
    <w:rsid w:val="004206F2"/>
    <w:rsid w:val="004A4976"/>
    <w:rsid w:val="004C2499"/>
    <w:rsid w:val="00550D0A"/>
    <w:rsid w:val="005A0B93"/>
    <w:rsid w:val="005B00F6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632B1"/>
    <w:rsid w:val="00982E14"/>
    <w:rsid w:val="009A1CDE"/>
    <w:rsid w:val="00A76A75"/>
    <w:rsid w:val="00A81576"/>
    <w:rsid w:val="00B17D57"/>
    <w:rsid w:val="00B46784"/>
    <w:rsid w:val="00BD7A96"/>
    <w:rsid w:val="00BF2B19"/>
    <w:rsid w:val="00C05F47"/>
    <w:rsid w:val="00C14002"/>
    <w:rsid w:val="00C32689"/>
    <w:rsid w:val="00C8465E"/>
    <w:rsid w:val="00D16945"/>
    <w:rsid w:val="00D9348B"/>
    <w:rsid w:val="00E55583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1639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3</cp:revision>
  <cp:lastPrinted>2015-05-26T10:56:00Z</cp:lastPrinted>
  <dcterms:created xsi:type="dcterms:W3CDTF">2015-06-05T12:41:00Z</dcterms:created>
  <dcterms:modified xsi:type="dcterms:W3CDTF">2015-06-05T12:48:00Z</dcterms:modified>
</cp:coreProperties>
</file>