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37" w:rsidRPr="00961521" w:rsidRDefault="00675637" w:rsidP="00675637">
      <w:pPr>
        <w:spacing w:line="360" w:lineRule="auto"/>
        <w:rPr>
          <w:rFonts w:ascii="Garamond" w:hAnsi="Garamond"/>
        </w:rPr>
      </w:pPr>
    </w:p>
    <w:p w:rsidR="00675637" w:rsidRPr="00D34B2D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Litteraturlista, LUFA05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</w:t>
      </w:r>
      <w:r w:rsidRPr="00D34B2D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 2018</w:t>
      </w:r>
    </w:p>
    <w:p w:rsidR="00675637" w:rsidRPr="00D34B2D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  <w:szCs w:val="24"/>
        </w:rPr>
      </w:pPr>
      <w:r w:rsidRPr="00D34B2D">
        <w:rPr>
          <w:rFonts w:ascii="Garamond" w:hAnsi="Garamond"/>
          <w:b/>
          <w:szCs w:val="24"/>
        </w:rPr>
        <w:t xml:space="preserve">Författarskolan: </w:t>
      </w:r>
      <w:r>
        <w:rPr>
          <w:rFonts w:ascii="Garamond" w:hAnsi="Garamond"/>
          <w:b/>
          <w:szCs w:val="24"/>
        </w:rPr>
        <w:t>Litterär gestaltning</w:t>
      </w:r>
      <w:r w:rsidRPr="00D34B2D">
        <w:rPr>
          <w:rFonts w:ascii="Garamond" w:hAnsi="Garamond"/>
          <w:b/>
          <w:szCs w:val="24"/>
        </w:rPr>
        <w:t xml:space="preserve">, </w:t>
      </w:r>
      <w:r>
        <w:rPr>
          <w:rFonts w:ascii="Garamond" w:hAnsi="Garamond"/>
          <w:b/>
          <w:szCs w:val="24"/>
        </w:rPr>
        <w:t>grundkurs</w:t>
      </w:r>
    </w:p>
    <w:p w:rsidR="009845D9" w:rsidRDefault="009845D9" w:rsidP="009845D9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  <w:r>
        <w:t>Fastställd i sektionsstyrelsen 20180605</w:t>
      </w: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szCs w:val="16"/>
        </w:rPr>
      </w:pPr>
      <w:bookmarkStart w:id="0" w:name="_GoBack"/>
      <w:bookmarkEnd w:id="0"/>
    </w:p>
    <w:p w:rsidR="009845D9" w:rsidRPr="00961521" w:rsidRDefault="009845D9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szCs w:val="16"/>
        </w:rPr>
      </w:pPr>
    </w:p>
    <w:p w:rsidR="00675637" w:rsidRPr="00961521" w:rsidRDefault="00675637" w:rsidP="00675637">
      <w:pPr>
        <w:pStyle w:val="Brdtext1"/>
        <w:spacing w:line="360" w:lineRule="auto"/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 xml:space="preserve">Delkurs 1, Att vara författare: </w:t>
      </w:r>
      <w:r>
        <w:rPr>
          <w:rFonts w:ascii="Garamond" w:hAnsi="Garamond"/>
          <w:b/>
        </w:rPr>
        <w:t>Introduktion till författarroller, litterärt skapande och språk</w:t>
      </w:r>
      <w:r w:rsidRPr="00961521">
        <w:rPr>
          <w:rFonts w:ascii="Garamond" w:hAnsi="Garamond"/>
          <w:b/>
        </w:rPr>
        <w:t xml:space="preserve"> 3 hp</w:t>
      </w: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i/>
        </w:rPr>
      </w:pPr>
    </w:p>
    <w:p w:rsidR="003C7E84" w:rsidRDefault="003C7E84" w:rsidP="003C7E8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Morley, David (2007) </w:t>
      </w:r>
      <w:r>
        <w:rPr>
          <w:rFonts w:ascii="Garamond" w:hAnsi="Garamond"/>
          <w:i/>
        </w:rPr>
        <w:t>The Cambridge Introduction to Creative Writing</w:t>
      </w:r>
      <w:r>
        <w:rPr>
          <w:rFonts w:ascii="Garamond" w:hAnsi="Garamond"/>
        </w:rPr>
        <w:t>, Cambridge University Press, 273 s.</w:t>
      </w:r>
    </w:p>
    <w:p w:rsidR="003C7E84" w:rsidRPr="004C72F2" w:rsidRDefault="003C7E84" w:rsidP="003C7E8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Norin Elisabeth (2011), </w:t>
      </w:r>
      <w:r>
        <w:rPr>
          <w:rFonts w:ascii="Garamond" w:hAnsi="Garamond"/>
          <w:i/>
        </w:rPr>
        <w:t>Tre enkla regler – finns inte – en romanskola</w:t>
      </w:r>
      <w:r>
        <w:rPr>
          <w:rFonts w:ascii="Garamond" w:hAnsi="Garamond"/>
        </w:rPr>
        <w:t>, Isaberg förlag, 352 s.</w:t>
      </w: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675637" w:rsidRPr="004B5125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digitalt.</w:t>
      </w:r>
    </w:p>
    <w:p w:rsidR="00500B93" w:rsidRDefault="00500B93" w:rsidP="00500B9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</w:p>
    <w:p w:rsidR="00500B93" w:rsidRDefault="00500B93" w:rsidP="00500B9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Referenslitteratur</w:t>
      </w:r>
      <w:r>
        <w:rPr>
          <w:rFonts w:ascii="Garamond" w:hAnsi="Garamond"/>
        </w:rPr>
        <w:br/>
        <w:t xml:space="preserve">Goldberg, Nathalie (2005), </w:t>
      </w:r>
      <w:r>
        <w:rPr>
          <w:rFonts w:ascii="Garamond" w:hAnsi="Garamond"/>
          <w:i/>
        </w:rPr>
        <w:t>Writing Down the Bones: Freeing the Writer Within</w:t>
      </w:r>
      <w:r>
        <w:rPr>
          <w:rFonts w:ascii="Garamond" w:hAnsi="Garamond"/>
        </w:rPr>
        <w:t xml:space="preserve">, valfri utgåva </w:t>
      </w:r>
    </w:p>
    <w:p w:rsidR="00500B93" w:rsidRDefault="00500B93" w:rsidP="00500B93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King, Stephen (2001), </w:t>
      </w:r>
      <w:r>
        <w:rPr>
          <w:rFonts w:ascii="Garamond" w:hAnsi="Garamond"/>
          <w:i/>
        </w:rPr>
        <w:t>Att skriva: en hantverkares memoarer</w:t>
      </w:r>
      <w:r>
        <w:rPr>
          <w:rFonts w:ascii="Garamond" w:hAnsi="Garamond"/>
        </w:rPr>
        <w:t>, valfri utgåva</w:t>
      </w: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675637" w:rsidRPr="00961521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675637" w:rsidRDefault="00675637" w:rsidP="00675637">
      <w:pPr>
        <w:pStyle w:val="Brdtext1"/>
        <w:spacing w:line="360" w:lineRule="auto"/>
        <w:rPr>
          <w:rFonts w:ascii="Garamond" w:hAnsi="Garamond"/>
        </w:rPr>
      </w:pPr>
      <w:r w:rsidRPr="00961521">
        <w:rPr>
          <w:rFonts w:ascii="Garamond" w:hAnsi="Garamond"/>
          <w:b/>
        </w:rPr>
        <w:t xml:space="preserve">Delkurs 2, Att skriva litteratur: </w:t>
      </w:r>
      <w:r>
        <w:rPr>
          <w:rFonts w:ascii="Garamond" w:hAnsi="Garamond"/>
          <w:b/>
        </w:rPr>
        <w:t>Skrivprocesser, genrer och grundläggande berättarteknik 12 hp</w:t>
      </w:r>
    </w:p>
    <w:p w:rsidR="00675637" w:rsidRDefault="00675637" w:rsidP="00675637">
      <w:pPr>
        <w:pStyle w:val="Brdtext1"/>
        <w:spacing w:line="360" w:lineRule="auto"/>
        <w:rPr>
          <w:rFonts w:ascii="Garamond" w:hAnsi="Garamond"/>
        </w:rPr>
      </w:pPr>
    </w:p>
    <w:p w:rsidR="00406C93" w:rsidRDefault="00406C93" w:rsidP="00675637">
      <w:pPr>
        <w:pStyle w:val="Brdtext1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Brontë, Emily, </w:t>
      </w:r>
      <w:r>
        <w:rPr>
          <w:rFonts w:ascii="Garamond" w:hAnsi="Garamond"/>
          <w:i/>
        </w:rPr>
        <w:t>Svindlande höjder</w:t>
      </w:r>
      <w:r>
        <w:rPr>
          <w:rFonts w:ascii="Garamond" w:hAnsi="Garamond"/>
        </w:rPr>
        <w:t>, valfri utgåva</w:t>
      </w:r>
    </w:p>
    <w:p w:rsidR="00675637" w:rsidRPr="00406C93" w:rsidRDefault="00406C93" w:rsidP="00675637">
      <w:pPr>
        <w:pStyle w:val="Brdtext1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Dostojevskij, Fjodor, </w:t>
      </w:r>
      <w:r>
        <w:rPr>
          <w:rFonts w:ascii="Garamond" w:hAnsi="Garamond"/>
          <w:i/>
        </w:rPr>
        <w:t>Brott och straff</w:t>
      </w:r>
      <w:r>
        <w:rPr>
          <w:rFonts w:ascii="Garamond" w:hAnsi="Garamond"/>
        </w:rPr>
        <w:t>, valfri utgåva</w:t>
      </w:r>
    </w:p>
    <w:p w:rsidR="00406C93" w:rsidRPr="00662183" w:rsidRDefault="00406C93" w:rsidP="00406C93">
      <w:pPr>
        <w:pStyle w:val="Brdtext1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Khemiri, Jonas Hassen, </w:t>
      </w:r>
      <w:r>
        <w:rPr>
          <w:rFonts w:ascii="Garamond" w:hAnsi="Garamond"/>
          <w:i/>
        </w:rPr>
        <w:t>Allt jag inte minns</w:t>
      </w:r>
      <w:r>
        <w:rPr>
          <w:rFonts w:ascii="Garamond" w:hAnsi="Garamond"/>
        </w:rPr>
        <w:t>, valfri utgåva</w:t>
      </w:r>
    </w:p>
    <w:p w:rsidR="00675637" w:rsidRPr="00662183" w:rsidRDefault="00675637" w:rsidP="00675637">
      <w:pPr>
        <w:pStyle w:val="Brdtext1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Lundberg, Kristian, </w:t>
      </w:r>
      <w:r>
        <w:rPr>
          <w:rFonts w:ascii="Garamond" w:hAnsi="Garamond"/>
          <w:i/>
        </w:rPr>
        <w:t>Yarden</w:t>
      </w:r>
      <w:r>
        <w:rPr>
          <w:rFonts w:ascii="Garamond" w:hAnsi="Garamond"/>
        </w:rPr>
        <w:t>, valfri utgåva</w:t>
      </w:r>
    </w:p>
    <w:p w:rsidR="00675637" w:rsidRDefault="00675637" w:rsidP="00675637">
      <w:pPr>
        <w:pStyle w:val="Brdtext1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Melberg, Arne; Janss, Christian; Refsum, Christian (2005), </w:t>
      </w:r>
      <w:r>
        <w:rPr>
          <w:rFonts w:ascii="Garamond" w:hAnsi="Garamond"/>
          <w:i/>
        </w:rPr>
        <w:t>Lyrikens liv</w:t>
      </w:r>
      <w:r>
        <w:rPr>
          <w:rFonts w:ascii="Garamond" w:hAnsi="Garamond"/>
        </w:rPr>
        <w:t>, Göteborg: Bokförlaget Daidalos, 328 s.</w:t>
      </w:r>
    </w:p>
    <w:p w:rsidR="00675637" w:rsidRPr="00675637" w:rsidRDefault="00675637" w:rsidP="00675637">
      <w:pPr>
        <w:pStyle w:val="Brdtext1"/>
        <w:spacing w:line="360" w:lineRule="auto"/>
        <w:rPr>
          <w:rFonts w:ascii="Garamond" w:hAnsi="Garamond"/>
          <w:i/>
        </w:rPr>
      </w:pPr>
      <w:r>
        <w:rPr>
          <w:rFonts w:ascii="Garamond" w:hAnsi="Garamond"/>
        </w:rPr>
        <w:t xml:space="preserve">Pusztai, Istvan (2013) </w:t>
      </w:r>
      <w:r>
        <w:rPr>
          <w:rFonts w:ascii="Garamond" w:hAnsi="Garamond"/>
          <w:i/>
        </w:rPr>
        <w:t>Berättarteknik. Dramaturgiska begrepp från A till Ö</w:t>
      </w:r>
    </w:p>
    <w:p w:rsidR="00675637" w:rsidRPr="00662183" w:rsidRDefault="00675637" w:rsidP="00675637">
      <w:pPr>
        <w:pStyle w:val="Brdtext1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Stridsberg, Sara, </w:t>
      </w:r>
      <w:r>
        <w:rPr>
          <w:rFonts w:ascii="Garamond" w:hAnsi="Garamond"/>
          <w:i/>
        </w:rPr>
        <w:t>Drömfakulteten</w:t>
      </w:r>
      <w:r>
        <w:rPr>
          <w:rFonts w:ascii="Garamond" w:hAnsi="Garamond"/>
        </w:rPr>
        <w:t>, valfri utgåva</w:t>
      </w:r>
    </w:p>
    <w:p w:rsidR="00500B93" w:rsidRDefault="00500B93" w:rsidP="00675637">
      <w:pPr>
        <w:pStyle w:val="Brdtext1"/>
        <w:spacing w:line="360" w:lineRule="auto"/>
        <w:rPr>
          <w:rFonts w:ascii="Garamond" w:hAnsi="Garamond"/>
        </w:rPr>
      </w:pPr>
    </w:p>
    <w:p w:rsidR="00675637" w:rsidRPr="006F2333" w:rsidRDefault="00675637" w:rsidP="00675637">
      <w:pPr>
        <w:pStyle w:val="Brdtext1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digitalt.</w:t>
      </w:r>
    </w:p>
    <w:p w:rsidR="00675637" w:rsidRPr="002F141F" w:rsidRDefault="00675637" w:rsidP="00675637">
      <w:pPr>
        <w:pStyle w:val="Brdtext1"/>
        <w:spacing w:line="360" w:lineRule="auto"/>
        <w:rPr>
          <w:rFonts w:ascii="Garamond" w:hAnsi="Garamond"/>
        </w:rPr>
      </w:pPr>
    </w:p>
    <w:p w:rsidR="00675637" w:rsidRPr="00961521" w:rsidRDefault="00675637" w:rsidP="00675637">
      <w:pPr>
        <w:spacing w:line="360" w:lineRule="auto"/>
        <w:rPr>
          <w:rFonts w:ascii="Garamond" w:hAnsi="Garamond"/>
        </w:rPr>
      </w:pP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Delkurs 3: Att läsa för att skriva: Textsamtal och värderingskriterier ur ett konstnärligt perspektiv 5 hp</w:t>
      </w: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</w:p>
    <w:p w:rsidR="00675637" w:rsidRPr="004C72F2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Dysthe, Olga; Hertzberg, Frøydis; Løkkengard Hoel, Torlaug (2011) </w:t>
      </w:r>
      <w:r>
        <w:rPr>
          <w:rFonts w:ascii="Garamond" w:hAnsi="Garamond"/>
          <w:i/>
        </w:rPr>
        <w:t>Skriva för att lära</w:t>
      </w:r>
      <w:r>
        <w:rPr>
          <w:rFonts w:ascii="Garamond" w:hAnsi="Garamond"/>
        </w:rPr>
        <w:t>, Lund: Studentlitteratur, 223 s.</w:t>
      </w:r>
    </w:p>
    <w:p w:rsidR="003C7E84" w:rsidRPr="003C0769" w:rsidRDefault="003C7E84" w:rsidP="003C7E8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Naseh, Negar, </w:t>
      </w:r>
      <w:r>
        <w:rPr>
          <w:rFonts w:ascii="Garamond" w:hAnsi="Garamond"/>
          <w:i/>
        </w:rPr>
        <w:t>Under all denna vinter</w:t>
      </w:r>
      <w:r>
        <w:rPr>
          <w:rFonts w:ascii="Garamond" w:hAnsi="Garamond"/>
        </w:rPr>
        <w:t>, valfri utgåva</w:t>
      </w:r>
    </w:p>
    <w:p w:rsidR="003C7E84" w:rsidRPr="00662183" w:rsidRDefault="003C7E84" w:rsidP="003C7E8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Ramqvist, Karolina (2016) </w:t>
      </w:r>
      <w:r>
        <w:rPr>
          <w:rFonts w:ascii="Garamond" w:hAnsi="Garamond"/>
          <w:i/>
        </w:rPr>
        <w:t>Det är natten: Författaren och den som skriver</w:t>
      </w:r>
      <w:r>
        <w:rPr>
          <w:rFonts w:ascii="Garamond" w:hAnsi="Garamond"/>
        </w:rPr>
        <w:t>, valfri utgåva</w:t>
      </w:r>
    </w:p>
    <w:p w:rsidR="00D53B0E" w:rsidRPr="005C2001" w:rsidRDefault="00D53B0E" w:rsidP="00D53B0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Strömquist, Siv (2005), </w:t>
      </w:r>
      <w:r>
        <w:rPr>
          <w:rFonts w:ascii="Garamond" w:hAnsi="Garamond"/>
          <w:i/>
        </w:rPr>
        <w:t>Skrivboken: skrivprocess, skrivråd och skrivstrategier</w:t>
      </w:r>
      <w:r>
        <w:rPr>
          <w:rFonts w:ascii="Garamond" w:hAnsi="Garamond"/>
        </w:rPr>
        <w:t>, valfri utgåva</w:t>
      </w: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</w:p>
    <w:p w:rsidR="00D53B0E" w:rsidRDefault="00D53B0E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Delkurs 4: Att skriva ett eget litterärt verk 10 hp</w:t>
      </w: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</w:p>
    <w:p w:rsidR="00675637" w:rsidRPr="005C2001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Ingen kurslitteratur</w:t>
      </w: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</w:p>
    <w:p w:rsidR="00675637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</w:p>
    <w:p w:rsidR="00675637" w:rsidRPr="00961521" w:rsidRDefault="00675637" w:rsidP="0067563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>Referenslitteratur:</w:t>
      </w:r>
    </w:p>
    <w:p w:rsidR="00675637" w:rsidRDefault="00675637" w:rsidP="00675637">
      <w:pPr>
        <w:spacing w:line="360" w:lineRule="auto"/>
        <w:rPr>
          <w:rFonts w:ascii="Garamond" w:hAnsi="Garamond"/>
        </w:rPr>
      </w:pPr>
      <w:r>
        <w:rPr>
          <w:rFonts w:ascii="Garamond" w:hAnsi="Garamond"/>
          <w:i/>
        </w:rPr>
        <w:t>Svenskt språkbruk: ordbok över konstruktioner och fraser, Svenska språknämnden</w:t>
      </w:r>
      <w:r>
        <w:rPr>
          <w:rFonts w:ascii="Garamond" w:hAnsi="Garamond"/>
        </w:rPr>
        <w:t>, (2003), Stockholm: Norstedts ordbok.</w:t>
      </w:r>
    </w:p>
    <w:p w:rsidR="00675637" w:rsidRDefault="00675637" w:rsidP="00675637">
      <w:pPr>
        <w:spacing w:line="360" w:lineRule="auto"/>
        <w:rPr>
          <w:rFonts w:ascii="Garamond" w:hAnsi="Garamond"/>
        </w:rPr>
      </w:pPr>
    </w:p>
    <w:p w:rsidR="00675637" w:rsidRDefault="00675637" w:rsidP="00675637">
      <w:pPr>
        <w:spacing w:line="360" w:lineRule="auto"/>
        <w:rPr>
          <w:rFonts w:ascii="Garamond" w:hAnsi="Garamond"/>
        </w:rPr>
      </w:pPr>
      <w:r>
        <w:rPr>
          <w:rFonts w:ascii="Garamond" w:hAnsi="Garamond"/>
          <w:i/>
        </w:rPr>
        <w:t>Norstedts svenska synonymordbok. Ord för ord</w:t>
      </w:r>
      <w:r>
        <w:rPr>
          <w:rFonts w:ascii="Garamond" w:hAnsi="Garamond"/>
        </w:rPr>
        <w:t xml:space="preserve"> (1999), Stockholm: Norstedts ordbok</w:t>
      </w:r>
    </w:p>
    <w:p w:rsidR="00675637" w:rsidRDefault="00675637" w:rsidP="00675637">
      <w:pPr>
        <w:spacing w:line="360" w:lineRule="auto"/>
        <w:rPr>
          <w:rFonts w:ascii="Garamond" w:hAnsi="Garamond"/>
        </w:rPr>
      </w:pPr>
    </w:p>
    <w:p w:rsidR="00675637" w:rsidRDefault="00675637" w:rsidP="00675637">
      <w:pPr>
        <w:spacing w:line="360" w:lineRule="auto"/>
        <w:rPr>
          <w:rFonts w:ascii="Garamond" w:hAnsi="Garamond"/>
        </w:rPr>
      </w:pPr>
    </w:p>
    <w:p w:rsidR="00675637" w:rsidRPr="00961521" w:rsidRDefault="00675637" w:rsidP="00675637">
      <w:pPr>
        <w:spacing w:line="360" w:lineRule="auto"/>
        <w:rPr>
          <w:rFonts w:ascii="Garamond" w:hAnsi="Garamond"/>
        </w:rPr>
      </w:pPr>
    </w:p>
    <w:p w:rsidR="00675637" w:rsidRDefault="00675637" w:rsidP="00675637"/>
    <w:p w:rsidR="00DA279D" w:rsidRDefault="00DA279D"/>
    <w:sectPr w:rsidR="00DA279D" w:rsidSect="00DA279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5637"/>
    <w:rsid w:val="0023213E"/>
    <w:rsid w:val="003C7E84"/>
    <w:rsid w:val="00406C93"/>
    <w:rsid w:val="00500B93"/>
    <w:rsid w:val="00613A5F"/>
    <w:rsid w:val="00675637"/>
    <w:rsid w:val="0095335E"/>
    <w:rsid w:val="009845D9"/>
    <w:rsid w:val="00D53B0E"/>
    <w:rsid w:val="00DA2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F762"/>
  <w15:docId w15:val="{36B72B46-088E-4207-B992-D147D7E9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37"/>
  </w:style>
  <w:style w:type="paragraph" w:styleId="Rubrik4">
    <w:name w:val="heading 4"/>
    <w:basedOn w:val="Normal"/>
    <w:link w:val="Rubrik4Char"/>
    <w:uiPriority w:val="9"/>
    <w:rsid w:val="00675637"/>
    <w:pPr>
      <w:spacing w:beforeLines="1" w:afterLines="1"/>
      <w:outlineLvl w:val="3"/>
    </w:pPr>
    <w:rPr>
      <w:rFonts w:ascii="Times" w:hAnsi="Times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character" w:customStyle="1" w:styleId="Rubrik4Char">
    <w:name w:val="Rubrik 4 Char"/>
    <w:basedOn w:val="Standardstycketeckensnitt"/>
    <w:link w:val="Rubrik4"/>
    <w:uiPriority w:val="9"/>
    <w:rsid w:val="00675637"/>
    <w:rPr>
      <w:rFonts w:ascii="Times" w:hAnsi="Times"/>
      <w:b/>
      <w:szCs w:val="20"/>
      <w:lang w:eastAsia="sv-SE"/>
    </w:rPr>
  </w:style>
  <w:style w:type="paragraph" w:customStyle="1" w:styleId="Normal1">
    <w:name w:val="Normal1"/>
    <w:aliases w:val="Datumet"/>
    <w:rsid w:val="00675637"/>
    <w:rPr>
      <w:rFonts w:ascii="Times" w:eastAsia="ヒラギノ角ゴ Pro W3" w:hAnsi="Times" w:cs="Times New Roman"/>
      <w:color w:val="000000"/>
      <w:szCs w:val="20"/>
      <w:lang w:eastAsia="sv-SE"/>
    </w:rPr>
  </w:style>
  <w:style w:type="paragraph" w:customStyle="1" w:styleId="Brdtext1">
    <w:name w:val="Brödtext1"/>
    <w:rsid w:val="00675637"/>
    <w:rPr>
      <w:rFonts w:ascii="Helvetica" w:eastAsia="ヒラギノ角ゴ Pro W3" w:hAnsi="Helvetica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1765</Characters>
  <Application>Microsoft Office Word</Application>
  <DocSecurity>0</DocSecurity>
  <Lines>14</Lines>
  <Paragraphs>4</Paragraphs>
  <ScaleCrop>false</ScaleCrop>
  <Company>Lunds Universitet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Carola Mikaelsson</cp:lastModifiedBy>
  <cp:revision>6</cp:revision>
  <dcterms:created xsi:type="dcterms:W3CDTF">2018-05-18T12:24:00Z</dcterms:created>
  <dcterms:modified xsi:type="dcterms:W3CDTF">2018-06-11T13:33:00Z</dcterms:modified>
</cp:coreProperties>
</file>