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8E54E" w14:textId="7AE4D9EA" w:rsidR="00CC3FEF" w:rsidRDefault="00CC3FEF">
      <w:pPr>
        <w:rPr>
          <w:b/>
        </w:rPr>
      </w:pPr>
      <w:r>
        <w:rPr>
          <w:b/>
        </w:rPr>
        <w:t>Litteratur till kursen ”Ibsen, Strindberg och det moderna</w:t>
      </w:r>
      <w:r w:rsidR="00C2100E">
        <w:rPr>
          <w:b/>
        </w:rPr>
        <w:t xml:space="preserve"> dramat</w:t>
      </w:r>
      <w:r w:rsidR="00684336">
        <w:rPr>
          <w:b/>
        </w:rPr>
        <w:t>”</w:t>
      </w:r>
      <w:r w:rsidR="00D858AC">
        <w:rPr>
          <w:b/>
        </w:rPr>
        <w:t xml:space="preserve"> (LIVR45)</w:t>
      </w:r>
    </w:p>
    <w:p w14:paraId="3801A586" w14:textId="1A572ECB" w:rsidR="00CC3FEF" w:rsidRDefault="00CC3FEF">
      <w:pPr>
        <w:rPr>
          <w:b/>
        </w:rPr>
      </w:pPr>
      <w:r>
        <w:rPr>
          <w:b/>
        </w:rPr>
        <w:t>Litterat</w:t>
      </w:r>
      <w:r w:rsidR="00FB2F90">
        <w:rPr>
          <w:b/>
        </w:rPr>
        <w:t xml:space="preserve">ur-Kultur-Medier, 15 </w:t>
      </w:r>
      <w:proofErr w:type="spellStart"/>
      <w:r w:rsidR="00FB2F90">
        <w:rPr>
          <w:b/>
        </w:rPr>
        <w:t>hp</w:t>
      </w:r>
      <w:proofErr w:type="spellEnd"/>
      <w:r w:rsidR="00FB2F90">
        <w:rPr>
          <w:b/>
        </w:rPr>
        <w:t>, ht 201</w:t>
      </w:r>
      <w:r w:rsidR="00F31F4B">
        <w:rPr>
          <w:b/>
        </w:rPr>
        <w:t>8</w:t>
      </w:r>
    </w:p>
    <w:p w14:paraId="3237C465" w14:textId="77777777" w:rsidR="00CC3FEF" w:rsidRDefault="00CC3FEF">
      <w:pPr>
        <w:rPr>
          <w:b/>
        </w:rPr>
      </w:pPr>
    </w:p>
    <w:p w14:paraId="207631CE" w14:textId="77777777" w:rsidR="00CC3FEF" w:rsidRPr="00CC3FEF" w:rsidRDefault="00CC3FEF">
      <w:pPr>
        <w:rPr>
          <w:u w:val="single"/>
        </w:rPr>
      </w:pPr>
      <w:r w:rsidRPr="00CC3FEF">
        <w:rPr>
          <w:u w:val="single"/>
        </w:rPr>
        <w:t>Primärlitteratur</w:t>
      </w:r>
    </w:p>
    <w:p w14:paraId="716180E0" w14:textId="77777777" w:rsidR="00CC3FEF" w:rsidRDefault="00CC3FEF">
      <w:pPr>
        <w:rPr>
          <w:b/>
          <w:u w:val="single"/>
        </w:rPr>
      </w:pPr>
    </w:p>
    <w:p w14:paraId="449A17CC" w14:textId="77777777" w:rsidR="00CC3FEF" w:rsidRPr="00CC3FEF" w:rsidRDefault="00C13611">
      <w:r>
        <w:t>Verk</w:t>
      </w:r>
      <w:r w:rsidR="00CC3FEF" w:rsidRPr="00CC3FEF">
        <w:t xml:space="preserve"> av Henrik Ibsen</w:t>
      </w:r>
      <w:r w:rsidR="00CC3FEF">
        <w:t>:</w:t>
      </w:r>
    </w:p>
    <w:p w14:paraId="668FC1DA" w14:textId="77777777" w:rsidR="00CC3FEF" w:rsidRPr="00CC3FEF" w:rsidRDefault="00CC3FEF"/>
    <w:p w14:paraId="340CB2BF" w14:textId="77777777" w:rsidR="00CC3FEF" w:rsidRDefault="00CC3FEF">
      <w:r w:rsidRPr="00CC3FEF">
        <w:rPr>
          <w:i/>
        </w:rPr>
        <w:t xml:space="preserve">Et </w:t>
      </w:r>
      <w:proofErr w:type="spellStart"/>
      <w:r w:rsidRPr="00CC3FEF">
        <w:rPr>
          <w:i/>
        </w:rPr>
        <w:t>dukkehjem</w:t>
      </w:r>
      <w:proofErr w:type="spellEnd"/>
      <w:r>
        <w:t xml:space="preserve"> (1879)</w:t>
      </w:r>
    </w:p>
    <w:p w14:paraId="6632081A" w14:textId="77777777" w:rsidR="00CC3FEF" w:rsidRDefault="00CC3FEF">
      <w:r w:rsidRPr="00CC3FEF">
        <w:rPr>
          <w:i/>
        </w:rPr>
        <w:t>Vildanden</w:t>
      </w:r>
      <w:r>
        <w:t xml:space="preserve"> (1884)</w:t>
      </w:r>
    </w:p>
    <w:p w14:paraId="286DA88F" w14:textId="77777777" w:rsidR="00CC3FEF" w:rsidRDefault="00CC3FEF">
      <w:r w:rsidRPr="00CC3FEF">
        <w:rPr>
          <w:i/>
        </w:rPr>
        <w:t xml:space="preserve">Hedda </w:t>
      </w:r>
      <w:proofErr w:type="spellStart"/>
      <w:r w:rsidRPr="00CC3FEF">
        <w:rPr>
          <w:i/>
        </w:rPr>
        <w:t>Gabler</w:t>
      </w:r>
      <w:proofErr w:type="spellEnd"/>
      <w:r>
        <w:t xml:space="preserve"> (1890)</w:t>
      </w:r>
    </w:p>
    <w:p w14:paraId="11E84AFF" w14:textId="77777777" w:rsidR="00CC3FEF" w:rsidRDefault="00CC3FEF">
      <w:r w:rsidRPr="00CC3FEF">
        <w:rPr>
          <w:i/>
        </w:rPr>
        <w:t xml:space="preserve">Lille </w:t>
      </w:r>
      <w:proofErr w:type="spellStart"/>
      <w:r w:rsidRPr="00CC3FEF">
        <w:rPr>
          <w:i/>
        </w:rPr>
        <w:t>Eyolf</w:t>
      </w:r>
      <w:proofErr w:type="spellEnd"/>
      <w:r>
        <w:t xml:space="preserve"> (1894)</w:t>
      </w:r>
    </w:p>
    <w:p w14:paraId="1791D256" w14:textId="77777777" w:rsidR="00CC3FEF" w:rsidRDefault="00CC3FEF"/>
    <w:p w14:paraId="503EDB79" w14:textId="77777777" w:rsidR="00C2100E" w:rsidRDefault="00CC3FEF">
      <w:r>
        <w:t>En vetenskaplig utgåva av Ibsens samlade skrifter finns tillgänglig i</w:t>
      </w:r>
      <w:r w:rsidR="00C2100E">
        <w:t xml:space="preserve"> en</w:t>
      </w:r>
      <w:r>
        <w:t xml:space="preserve"> digital</w:t>
      </w:r>
      <w:r w:rsidR="00C2100E">
        <w:t xml:space="preserve"> version på webbadressen </w:t>
      </w:r>
      <w:hyperlink r:id="rId5" w:history="1">
        <w:r w:rsidR="00C2100E" w:rsidRPr="00BD4FCE">
          <w:rPr>
            <w:rStyle w:val="Hyperlnk"/>
          </w:rPr>
          <w:t>www.ibsen.uio.no</w:t>
        </w:r>
      </w:hyperlink>
      <w:r w:rsidR="00C2100E">
        <w:t>. Den så kallade ”</w:t>
      </w:r>
      <w:proofErr w:type="spellStart"/>
      <w:r w:rsidR="00C2100E">
        <w:t>Folkeutgaven</w:t>
      </w:r>
      <w:proofErr w:type="spellEnd"/>
      <w:r w:rsidR="00C2100E">
        <w:t xml:space="preserve">” av Ibsen samlade verk (utgiven i Köpenhamn 1898-1902) är tillgänglig på </w:t>
      </w:r>
      <w:hyperlink r:id="rId6" w:history="1">
        <w:r w:rsidR="00C2100E" w:rsidRPr="00BD4FCE">
          <w:rPr>
            <w:rStyle w:val="Hyperlnk"/>
          </w:rPr>
          <w:t>www.ibsen.net</w:t>
        </w:r>
      </w:hyperlink>
      <w:r w:rsidR="00C2100E">
        <w:t xml:space="preserve">. </w:t>
      </w:r>
    </w:p>
    <w:p w14:paraId="16768D92" w14:textId="77777777" w:rsidR="00C2100E" w:rsidRDefault="00C2100E"/>
    <w:p w14:paraId="5D21E0FF" w14:textId="77777777" w:rsidR="00C2100E" w:rsidRDefault="00C13611">
      <w:r>
        <w:t>Verk</w:t>
      </w:r>
      <w:r w:rsidR="00C2100E">
        <w:t xml:space="preserve"> av</w:t>
      </w:r>
      <w:r w:rsidR="008156BF">
        <w:t xml:space="preserve"> August</w:t>
      </w:r>
      <w:r w:rsidR="00C2100E">
        <w:t xml:space="preserve"> Strindberg:</w:t>
      </w:r>
    </w:p>
    <w:p w14:paraId="77C170FF" w14:textId="77777777" w:rsidR="00C2100E" w:rsidRDefault="00C2100E"/>
    <w:p w14:paraId="5318E916" w14:textId="77777777" w:rsidR="00C13611" w:rsidRDefault="00C13611">
      <w:r>
        <w:t xml:space="preserve">Förordet och novellen ”Ett dockhem” i </w:t>
      </w:r>
      <w:r>
        <w:rPr>
          <w:i/>
        </w:rPr>
        <w:t xml:space="preserve">Giftas I </w:t>
      </w:r>
      <w:r>
        <w:t>(1884)</w:t>
      </w:r>
    </w:p>
    <w:p w14:paraId="7DB2D3F8" w14:textId="77777777" w:rsidR="00C2100E" w:rsidRDefault="00C2100E">
      <w:r>
        <w:rPr>
          <w:i/>
        </w:rPr>
        <w:t xml:space="preserve">Fröken Julie </w:t>
      </w:r>
      <w:r>
        <w:t>(1888)</w:t>
      </w:r>
    </w:p>
    <w:p w14:paraId="507ACF46" w14:textId="77777777" w:rsidR="00C2100E" w:rsidRPr="000B53DE" w:rsidRDefault="00C92469">
      <w:r>
        <w:rPr>
          <w:i/>
        </w:rPr>
        <w:t>Till Damaskus I</w:t>
      </w:r>
      <w:r w:rsidR="00C2100E">
        <w:rPr>
          <w:i/>
        </w:rPr>
        <w:t xml:space="preserve"> </w:t>
      </w:r>
      <w:r w:rsidR="000B53DE">
        <w:t>(1898)</w:t>
      </w:r>
    </w:p>
    <w:p w14:paraId="126E85C7" w14:textId="77777777" w:rsidR="00C2100E" w:rsidRPr="000B53DE" w:rsidRDefault="00C2100E">
      <w:r>
        <w:rPr>
          <w:i/>
        </w:rPr>
        <w:t>Ett drömspel</w:t>
      </w:r>
      <w:r w:rsidR="000B53DE">
        <w:rPr>
          <w:i/>
        </w:rPr>
        <w:t xml:space="preserve"> </w:t>
      </w:r>
      <w:r w:rsidR="000B53DE">
        <w:t>(1902)</w:t>
      </w:r>
    </w:p>
    <w:p w14:paraId="350ED280" w14:textId="77777777" w:rsidR="008861A7" w:rsidRDefault="00C2100E">
      <w:r>
        <w:rPr>
          <w:i/>
        </w:rPr>
        <w:t>Spöksonaten</w:t>
      </w:r>
      <w:r w:rsidR="000B53DE">
        <w:rPr>
          <w:i/>
        </w:rPr>
        <w:t xml:space="preserve"> </w:t>
      </w:r>
      <w:r w:rsidR="000B53DE">
        <w:t>(1907)</w:t>
      </w:r>
    </w:p>
    <w:p w14:paraId="14AE3C9D" w14:textId="77777777" w:rsidR="00C2100E" w:rsidRDefault="00C2100E">
      <w:pPr>
        <w:rPr>
          <w:i/>
        </w:rPr>
      </w:pPr>
    </w:p>
    <w:p w14:paraId="7B580AC7" w14:textId="77777777" w:rsidR="008156BF" w:rsidRDefault="00C2100E">
      <w:r>
        <w:t>Nationalupplagan av Strindbergs samlade verk</w:t>
      </w:r>
      <w:r w:rsidR="00684336">
        <w:t xml:space="preserve"> bör användas!</w:t>
      </w:r>
      <w:r w:rsidR="008156BF">
        <w:t xml:space="preserve"> Denna</w:t>
      </w:r>
      <w:r>
        <w:t xml:space="preserve"> finns</w:t>
      </w:r>
      <w:r w:rsidR="00684336">
        <w:t xml:space="preserve"> till största delen</w:t>
      </w:r>
      <w:r>
        <w:t xml:space="preserve"> tillgänglig i en digital version på webbadressen </w:t>
      </w:r>
      <w:hyperlink r:id="rId7" w:history="1">
        <w:r w:rsidRPr="00BD4FCE">
          <w:rPr>
            <w:rStyle w:val="Hyperlnk"/>
          </w:rPr>
          <w:t>www.litteraturbanken.se</w:t>
        </w:r>
      </w:hyperlink>
      <w:r>
        <w:t>.</w:t>
      </w:r>
    </w:p>
    <w:p w14:paraId="7BA279E3" w14:textId="77777777" w:rsidR="008156BF" w:rsidRDefault="008156BF"/>
    <w:p w14:paraId="232AF493" w14:textId="77777777" w:rsidR="008156BF" w:rsidRDefault="008156BF">
      <w:pPr>
        <w:rPr>
          <w:u w:val="single"/>
        </w:rPr>
      </w:pPr>
      <w:r>
        <w:rPr>
          <w:u w:val="single"/>
        </w:rPr>
        <w:t>Sekundärlitteratur</w:t>
      </w:r>
    </w:p>
    <w:p w14:paraId="41F56FAA" w14:textId="77777777" w:rsidR="008156BF" w:rsidRDefault="008156BF">
      <w:pPr>
        <w:rPr>
          <w:u w:val="single"/>
        </w:rPr>
      </w:pPr>
    </w:p>
    <w:p w14:paraId="7FC99270" w14:textId="77777777" w:rsidR="008156BF" w:rsidRDefault="00684336">
      <w:proofErr w:type="gramStart"/>
      <w:r>
        <w:t>U</w:t>
      </w:r>
      <w:r w:rsidR="008156BF">
        <w:t>tdrag</w:t>
      </w:r>
      <w:proofErr w:type="gramEnd"/>
      <w:r w:rsidR="008156BF">
        <w:t xml:space="preserve"> ur följande publikationer:</w:t>
      </w:r>
    </w:p>
    <w:p w14:paraId="7303D00A" w14:textId="77777777" w:rsidR="008156BF" w:rsidRDefault="008156BF"/>
    <w:p w14:paraId="74510B7D" w14:textId="2960207D" w:rsidR="008E6201" w:rsidRDefault="008E6201" w:rsidP="008E6201">
      <w:proofErr w:type="spellStart"/>
      <w:r>
        <w:t>Aarseth</w:t>
      </w:r>
      <w:proofErr w:type="spellEnd"/>
      <w:r>
        <w:t xml:space="preserve">, </w:t>
      </w:r>
      <w:proofErr w:type="spellStart"/>
      <w:r>
        <w:t>Asbjørn</w:t>
      </w:r>
      <w:proofErr w:type="spellEnd"/>
      <w:r>
        <w:t xml:space="preserve">, </w:t>
      </w:r>
      <w:r>
        <w:rPr>
          <w:i/>
        </w:rPr>
        <w:t xml:space="preserve">Ibsens </w:t>
      </w:r>
      <w:proofErr w:type="spellStart"/>
      <w:r>
        <w:rPr>
          <w:i/>
        </w:rPr>
        <w:t>samtidsskuespill</w:t>
      </w:r>
      <w:proofErr w:type="spellEnd"/>
      <w:r>
        <w:rPr>
          <w:i/>
        </w:rPr>
        <w:t>: En studie i glasskapets dramaturgi</w:t>
      </w:r>
      <w:r>
        <w:t xml:space="preserve">, Oslo: </w:t>
      </w:r>
      <w:proofErr w:type="spellStart"/>
      <w:r>
        <w:t>Universitetsfor</w:t>
      </w:r>
      <w:r w:rsidR="00756F87">
        <w:t>laget</w:t>
      </w:r>
      <w:proofErr w:type="spellEnd"/>
      <w:r w:rsidR="00756F87">
        <w:t xml:space="preserve"> 1999, ca</w:t>
      </w:r>
      <w:r w:rsidR="00E24447">
        <w:t xml:space="preserve"> 50</w:t>
      </w:r>
      <w:r w:rsidR="00756F87">
        <w:t xml:space="preserve"> s.</w:t>
      </w:r>
    </w:p>
    <w:p w14:paraId="64329DFD" w14:textId="77777777" w:rsidR="008E6201" w:rsidRDefault="008E6201" w:rsidP="00C24514"/>
    <w:p w14:paraId="04E3DC30" w14:textId="6DD8C747" w:rsidR="008E6201" w:rsidRDefault="008E6201" w:rsidP="008E6201">
      <w:r>
        <w:t xml:space="preserve">Bark, Richard, </w:t>
      </w:r>
      <w:r>
        <w:rPr>
          <w:i/>
        </w:rPr>
        <w:t>Strindbergs drömspelsteknik – i drama och teater</w:t>
      </w:r>
      <w:r>
        <w:t>, Lund: Studentlitte</w:t>
      </w:r>
      <w:r w:rsidR="00756F87">
        <w:t xml:space="preserve">ratur 1981, ca 20 s. </w:t>
      </w:r>
    </w:p>
    <w:p w14:paraId="3482D8C8" w14:textId="77777777" w:rsidR="008E6201" w:rsidRDefault="008E6201" w:rsidP="008E6201">
      <w:pPr>
        <w:rPr>
          <w:i/>
        </w:rPr>
      </w:pPr>
    </w:p>
    <w:p w14:paraId="1AC3451A" w14:textId="542030C4" w:rsidR="008E6201" w:rsidRPr="001D1C1E" w:rsidRDefault="008E6201" w:rsidP="008E6201">
      <w:pPr>
        <w:rPr>
          <w:lang w:val="en-US"/>
        </w:rPr>
      </w:pPr>
      <w:r w:rsidRPr="00DF5198">
        <w:rPr>
          <w:i/>
          <w:lang w:val="en-US"/>
        </w:rPr>
        <w:t>The Cambridge Companion to August Strindberg</w:t>
      </w:r>
      <w:r w:rsidRPr="00DF5198">
        <w:rPr>
          <w:lang w:val="en-US"/>
        </w:rPr>
        <w:t xml:space="preserve">, ed. </w:t>
      </w:r>
      <w:r w:rsidRPr="001D1C1E">
        <w:rPr>
          <w:lang w:val="en-US"/>
        </w:rPr>
        <w:t>Michael Robinson, Cambridge: Cambridge University Pres</w:t>
      </w:r>
      <w:r w:rsidR="00756F87" w:rsidRPr="001D1C1E">
        <w:rPr>
          <w:lang w:val="en-US"/>
        </w:rPr>
        <w:t>s 2009, ca 30 s.</w:t>
      </w:r>
    </w:p>
    <w:p w14:paraId="503EC51F" w14:textId="77777777" w:rsidR="008E6201" w:rsidRPr="001D1C1E" w:rsidRDefault="008E6201" w:rsidP="008E6201">
      <w:pPr>
        <w:rPr>
          <w:lang w:val="en-US"/>
        </w:rPr>
      </w:pPr>
    </w:p>
    <w:p w14:paraId="131D0577" w14:textId="25C75E8B" w:rsidR="008E6201" w:rsidRDefault="008E6201" w:rsidP="008E6201">
      <w:r>
        <w:t xml:space="preserve">Ekman, Hans-Göran, </w:t>
      </w:r>
      <w:r>
        <w:rPr>
          <w:i/>
        </w:rPr>
        <w:t>Villornas värld: Studier i Strindbergs kammarspel</w:t>
      </w:r>
      <w:r>
        <w:t xml:space="preserve">, Stockholm: Gidlunds </w:t>
      </w:r>
      <w:r w:rsidR="00756F87">
        <w:t>förlag, ca 30 s.</w:t>
      </w:r>
    </w:p>
    <w:p w14:paraId="5B67597B" w14:textId="77777777" w:rsidR="008E6201" w:rsidRDefault="008E6201" w:rsidP="008E6201"/>
    <w:p w14:paraId="26E0A6D1" w14:textId="6C82B77C" w:rsidR="008E6201" w:rsidRDefault="008E6201" w:rsidP="008E6201">
      <w:proofErr w:type="spellStart"/>
      <w:r>
        <w:t>Falhgren</w:t>
      </w:r>
      <w:proofErr w:type="spellEnd"/>
      <w:r>
        <w:t xml:space="preserve">, Margareta, </w:t>
      </w:r>
      <w:r>
        <w:rPr>
          <w:i/>
        </w:rPr>
        <w:t>Kvinnans ekvation. Kön, makt och rationalitet i Strindbergs författarskap</w:t>
      </w:r>
      <w:r>
        <w:t>, Stockholm:</w:t>
      </w:r>
      <w:r w:rsidR="00756F87">
        <w:t xml:space="preserve"> Carlsson 1994, ca 20 s.</w:t>
      </w:r>
    </w:p>
    <w:p w14:paraId="136C5F51" w14:textId="77777777" w:rsidR="008E6201" w:rsidRDefault="008E6201" w:rsidP="008E6201"/>
    <w:p w14:paraId="3F917387" w14:textId="6DC60AB4" w:rsidR="008E6201" w:rsidRDefault="008E6201" w:rsidP="008E6201">
      <w:proofErr w:type="spellStart"/>
      <w:r>
        <w:t>Helland</w:t>
      </w:r>
      <w:proofErr w:type="spellEnd"/>
      <w:r>
        <w:t xml:space="preserve">, Frode, </w:t>
      </w:r>
      <w:proofErr w:type="gramStart"/>
      <w:r>
        <w:rPr>
          <w:i/>
        </w:rPr>
        <w:t>Melankoliens</w:t>
      </w:r>
      <w:proofErr w:type="gramEnd"/>
      <w:r>
        <w:rPr>
          <w:i/>
        </w:rPr>
        <w:t xml:space="preserve"> spill: En studie i Henrik Ibsens siste </w:t>
      </w:r>
      <w:proofErr w:type="spellStart"/>
      <w:r>
        <w:rPr>
          <w:i/>
        </w:rPr>
        <w:t>dramaer</w:t>
      </w:r>
      <w:proofErr w:type="spellEnd"/>
      <w:r>
        <w:t xml:space="preserve">, Oslo: </w:t>
      </w:r>
      <w:proofErr w:type="spellStart"/>
      <w:r>
        <w:t>Universitetsfor</w:t>
      </w:r>
      <w:r w:rsidR="00756F87">
        <w:t>laget</w:t>
      </w:r>
      <w:proofErr w:type="spellEnd"/>
      <w:r w:rsidR="00756F87">
        <w:t xml:space="preserve"> 2000, ca 30 s.</w:t>
      </w:r>
    </w:p>
    <w:p w14:paraId="4A09D85C" w14:textId="77777777" w:rsidR="008E6201" w:rsidRDefault="008E6201" w:rsidP="00C24514"/>
    <w:p w14:paraId="76BE24D9" w14:textId="61958291" w:rsidR="008E6201" w:rsidRDefault="008E6201" w:rsidP="008E6201">
      <w:r>
        <w:lastRenderedPageBreak/>
        <w:t xml:space="preserve">Hemmer, </w:t>
      </w:r>
      <w:proofErr w:type="spellStart"/>
      <w:r>
        <w:t>Bjørn</w:t>
      </w:r>
      <w:proofErr w:type="spellEnd"/>
      <w:r>
        <w:t xml:space="preserve">, </w:t>
      </w:r>
      <w:r>
        <w:rPr>
          <w:i/>
        </w:rPr>
        <w:t xml:space="preserve">Ibsen: </w:t>
      </w:r>
      <w:proofErr w:type="spellStart"/>
      <w:r>
        <w:rPr>
          <w:i/>
        </w:rPr>
        <w:t>Kunsterens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vei</w:t>
      </w:r>
      <w:proofErr w:type="spellEnd"/>
      <w:r>
        <w:t xml:space="preserve">, </w:t>
      </w:r>
      <w:proofErr w:type="spellStart"/>
      <w:r>
        <w:t>Vigmostad</w:t>
      </w:r>
      <w:proofErr w:type="spellEnd"/>
      <w:r>
        <w:t xml:space="preserve"> &amp; </w:t>
      </w:r>
      <w:proofErr w:type="spellStart"/>
      <w:r>
        <w:t>Bjørke</w:t>
      </w:r>
      <w:proofErr w:type="spellEnd"/>
      <w:r>
        <w:t>: B</w:t>
      </w:r>
      <w:r w:rsidR="00756F87">
        <w:t>ergen 2003, ca 50 s.</w:t>
      </w:r>
    </w:p>
    <w:p w14:paraId="77989A74" w14:textId="77777777" w:rsidR="008E6201" w:rsidRDefault="008E6201" w:rsidP="008E6201"/>
    <w:p w14:paraId="346A5DA3" w14:textId="3FBED329" w:rsidR="008E6201" w:rsidRPr="001D1C1E" w:rsidRDefault="008E6201" w:rsidP="008E6201">
      <w:pPr>
        <w:rPr>
          <w:lang w:val="en-US"/>
        </w:rPr>
      </w:pPr>
      <w:r w:rsidRPr="001D1C1E">
        <w:rPr>
          <w:lang w:val="en-US"/>
        </w:rPr>
        <w:t xml:space="preserve">McFarlane, James, </w:t>
      </w:r>
      <w:r w:rsidRPr="001D1C1E">
        <w:rPr>
          <w:i/>
          <w:lang w:val="en-US"/>
        </w:rPr>
        <w:t>Ibsen and Meaning: Studies, Essays &amp; Prefaces 1953-87</w:t>
      </w:r>
      <w:r w:rsidRPr="001D1C1E">
        <w:rPr>
          <w:lang w:val="en-US"/>
        </w:rPr>
        <w:t xml:space="preserve">, Norwich: </w:t>
      </w:r>
      <w:proofErr w:type="spellStart"/>
      <w:r w:rsidRPr="001D1C1E">
        <w:rPr>
          <w:lang w:val="en-US"/>
        </w:rPr>
        <w:t>Norvik</w:t>
      </w:r>
      <w:proofErr w:type="spellEnd"/>
      <w:r w:rsidRPr="001D1C1E">
        <w:rPr>
          <w:lang w:val="en-US"/>
        </w:rPr>
        <w:t xml:space="preserve"> </w:t>
      </w:r>
      <w:r w:rsidR="00756F87" w:rsidRPr="001D1C1E">
        <w:rPr>
          <w:lang w:val="en-US"/>
        </w:rPr>
        <w:t>Press 1989, ca 30 s.</w:t>
      </w:r>
    </w:p>
    <w:p w14:paraId="6F96F5AD" w14:textId="77777777" w:rsidR="008E6201" w:rsidRPr="001D1C1E" w:rsidRDefault="008E6201" w:rsidP="00C24514">
      <w:pPr>
        <w:rPr>
          <w:lang w:val="en-US"/>
        </w:rPr>
      </w:pPr>
    </w:p>
    <w:p w14:paraId="0D5BE849" w14:textId="77777777" w:rsidR="00C24514" w:rsidRPr="001D1C1E" w:rsidRDefault="008156BF" w:rsidP="00C24514">
      <w:pPr>
        <w:rPr>
          <w:lang w:val="en-US"/>
        </w:rPr>
      </w:pPr>
      <w:proofErr w:type="spellStart"/>
      <w:r w:rsidRPr="001D1C1E">
        <w:rPr>
          <w:lang w:val="en-US"/>
        </w:rPr>
        <w:t>Moi</w:t>
      </w:r>
      <w:proofErr w:type="spellEnd"/>
      <w:r w:rsidRPr="001D1C1E">
        <w:rPr>
          <w:lang w:val="en-US"/>
        </w:rPr>
        <w:t xml:space="preserve">, </w:t>
      </w:r>
      <w:proofErr w:type="spellStart"/>
      <w:r w:rsidRPr="001D1C1E">
        <w:rPr>
          <w:lang w:val="en-US"/>
        </w:rPr>
        <w:t>Toril</w:t>
      </w:r>
      <w:proofErr w:type="spellEnd"/>
      <w:r w:rsidRPr="001D1C1E">
        <w:rPr>
          <w:lang w:val="en-US"/>
        </w:rPr>
        <w:t xml:space="preserve">, </w:t>
      </w:r>
      <w:r w:rsidR="00C24514" w:rsidRPr="001D1C1E">
        <w:rPr>
          <w:i/>
          <w:lang w:val="en-US"/>
        </w:rPr>
        <w:t>Henrik Ibsen and the Birth of Modernism: Art, Theater, Philosophy</w:t>
      </w:r>
      <w:r w:rsidR="00C24514" w:rsidRPr="001D1C1E">
        <w:rPr>
          <w:lang w:val="en-US"/>
        </w:rPr>
        <w:t>, Oxford &amp;</w:t>
      </w:r>
    </w:p>
    <w:p w14:paraId="19EAE481" w14:textId="16B7A79C" w:rsidR="00C24514" w:rsidRPr="001D1C1E" w:rsidRDefault="00C24514" w:rsidP="00C24514">
      <w:pPr>
        <w:rPr>
          <w:lang w:val="en-US"/>
        </w:rPr>
      </w:pPr>
      <w:r w:rsidRPr="001D1C1E">
        <w:rPr>
          <w:lang w:val="en-US"/>
        </w:rPr>
        <w:t xml:space="preserve">New York: Oxford University </w:t>
      </w:r>
      <w:r w:rsidR="00756F87" w:rsidRPr="001D1C1E">
        <w:rPr>
          <w:lang w:val="en-US"/>
        </w:rPr>
        <w:t xml:space="preserve">Press </w:t>
      </w:r>
      <w:r w:rsidR="00E24447" w:rsidRPr="001D1C1E">
        <w:rPr>
          <w:lang w:val="en-US"/>
        </w:rPr>
        <w:t>2006, ca 10</w:t>
      </w:r>
      <w:r w:rsidR="00756F87" w:rsidRPr="001D1C1E">
        <w:rPr>
          <w:lang w:val="en-US"/>
        </w:rPr>
        <w:t>0 s.</w:t>
      </w:r>
    </w:p>
    <w:p w14:paraId="634CF43D" w14:textId="77777777" w:rsidR="00C24514" w:rsidRPr="001D1C1E" w:rsidRDefault="00C24514" w:rsidP="00C24514">
      <w:pPr>
        <w:rPr>
          <w:lang w:val="en-US"/>
        </w:rPr>
      </w:pPr>
    </w:p>
    <w:p w14:paraId="1A42BE06" w14:textId="1EA5CBBD" w:rsidR="008E6201" w:rsidRPr="001D1C1E" w:rsidRDefault="008E6201" w:rsidP="008E6201">
      <w:pPr>
        <w:rPr>
          <w:lang w:val="en-US"/>
        </w:rPr>
      </w:pPr>
      <w:proofErr w:type="spellStart"/>
      <w:r w:rsidRPr="001D1C1E">
        <w:rPr>
          <w:lang w:val="en-US"/>
        </w:rPr>
        <w:t>Ooijen</w:t>
      </w:r>
      <w:proofErr w:type="spellEnd"/>
      <w:r w:rsidRPr="001D1C1E">
        <w:rPr>
          <w:lang w:val="en-US"/>
        </w:rPr>
        <w:t xml:space="preserve">, Erik van, </w:t>
      </w:r>
      <w:r w:rsidRPr="001D1C1E">
        <w:rPr>
          <w:i/>
          <w:lang w:val="en-US"/>
        </w:rPr>
        <w:t xml:space="preserve">The </w:t>
      </w:r>
      <w:proofErr w:type="spellStart"/>
      <w:r w:rsidRPr="001D1C1E">
        <w:rPr>
          <w:i/>
          <w:lang w:val="en-US"/>
        </w:rPr>
        <w:t>Mould</w:t>
      </w:r>
      <w:proofErr w:type="spellEnd"/>
      <w:r w:rsidRPr="001D1C1E">
        <w:rPr>
          <w:i/>
          <w:lang w:val="en-US"/>
        </w:rPr>
        <w:t xml:space="preserve"> of Writing: Style and Structure in Strindberg’s Chamber Plays</w:t>
      </w:r>
      <w:r w:rsidRPr="001D1C1E">
        <w:rPr>
          <w:lang w:val="en-US"/>
        </w:rPr>
        <w:t xml:space="preserve">, </w:t>
      </w:r>
      <w:proofErr w:type="spellStart"/>
      <w:r w:rsidRPr="001D1C1E">
        <w:rPr>
          <w:lang w:val="en-US"/>
        </w:rPr>
        <w:t>Örebro</w:t>
      </w:r>
      <w:proofErr w:type="spellEnd"/>
      <w:r w:rsidRPr="001D1C1E">
        <w:rPr>
          <w:lang w:val="en-US"/>
        </w:rPr>
        <w:t xml:space="preserve">: </w:t>
      </w:r>
      <w:proofErr w:type="spellStart"/>
      <w:r w:rsidRPr="001D1C1E">
        <w:rPr>
          <w:lang w:val="en-US"/>
        </w:rPr>
        <w:t>Örebro</w:t>
      </w:r>
      <w:proofErr w:type="spellEnd"/>
      <w:r w:rsidRPr="001D1C1E">
        <w:rPr>
          <w:lang w:val="en-US"/>
        </w:rPr>
        <w:t xml:space="preserve"> Universit</w:t>
      </w:r>
      <w:r w:rsidR="00756F87" w:rsidRPr="001D1C1E">
        <w:rPr>
          <w:lang w:val="en-US"/>
        </w:rPr>
        <w:t>y 2010, ca 30 s.</w:t>
      </w:r>
    </w:p>
    <w:p w14:paraId="0D80BB4F" w14:textId="77777777" w:rsidR="008E6201" w:rsidRPr="001D1C1E" w:rsidRDefault="008E6201" w:rsidP="00C24514">
      <w:pPr>
        <w:rPr>
          <w:lang w:val="en-US"/>
        </w:rPr>
      </w:pPr>
    </w:p>
    <w:p w14:paraId="1E9E71FC" w14:textId="77777777" w:rsidR="008E6201" w:rsidRPr="004362BA" w:rsidRDefault="008E6201" w:rsidP="008E6201">
      <w:r>
        <w:rPr>
          <w:i/>
        </w:rPr>
        <w:t>Parnass</w:t>
      </w:r>
      <w:r>
        <w:t>, 2009:2, ”Ibsen &amp; Strindberg –</w:t>
      </w:r>
      <w:r w:rsidR="00756F87">
        <w:t xml:space="preserve"> Giganternas kamp” (temanummer), ca 20 s.</w:t>
      </w:r>
    </w:p>
    <w:p w14:paraId="3F87916F" w14:textId="77777777" w:rsidR="008E6201" w:rsidRDefault="008E6201" w:rsidP="008E6201">
      <w:pPr>
        <w:rPr>
          <w:i/>
        </w:rPr>
      </w:pPr>
    </w:p>
    <w:p w14:paraId="4EE334B4" w14:textId="5985D0C0" w:rsidR="008E6201" w:rsidRPr="00BE2865" w:rsidRDefault="008E6201" w:rsidP="008E6201">
      <w:r>
        <w:rPr>
          <w:i/>
        </w:rPr>
        <w:t>Perspektiv på Fröken Julie,</w:t>
      </w:r>
      <w:r>
        <w:t xml:space="preserve"> red. Ulla-Britta Lagerroth, Göran Lindström, Stockholm: Rabén &amp;</w:t>
      </w:r>
      <w:r w:rsidR="00756F87">
        <w:t xml:space="preserve"> Sjögren 1972, ca 30 s.</w:t>
      </w:r>
    </w:p>
    <w:p w14:paraId="7D69AE03" w14:textId="77777777" w:rsidR="008E6201" w:rsidRDefault="008E6201" w:rsidP="008E6201"/>
    <w:p w14:paraId="5A459403" w14:textId="7DA62D56" w:rsidR="008E6201" w:rsidRPr="0092396E" w:rsidRDefault="008E6201" w:rsidP="008E6201">
      <w:proofErr w:type="spellStart"/>
      <w:r>
        <w:t>Rønning</w:t>
      </w:r>
      <w:proofErr w:type="spellEnd"/>
      <w:r>
        <w:t xml:space="preserve">, Helge, </w:t>
      </w:r>
      <w:r>
        <w:rPr>
          <w:i/>
        </w:rPr>
        <w:t xml:space="preserve">Den </w:t>
      </w:r>
      <w:proofErr w:type="spellStart"/>
      <w:r>
        <w:rPr>
          <w:i/>
        </w:rPr>
        <w:t>umulige</w:t>
      </w:r>
      <w:proofErr w:type="spellEnd"/>
      <w:r>
        <w:rPr>
          <w:i/>
        </w:rPr>
        <w:t xml:space="preserve"> friheten. Henrik Ibsen </w:t>
      </w:r>
      <w:proofErr w:type="spellStart"/>
      <w:r>
        <w:rPr>
          <w:i/>
        </w:rPr>
        <w:t>og</w:t>
      </w:r>
      <w:proofErr w:type="spellEnd"/>
      <w:r>
        <w:rPr>
          <w:i/>
        </w:rPr>
        <w:t xml:space="preserve"> moderniteten, </w:t>
      </w:r>
      <w:r>
        <w:t xml:space="preserve">Oslo: Gyldendal Norsk </w:t>
      </w:r>
      <w:proofErr w:type="spellStart"/>
      <w:r>
        <w:t>F</w:t>
      </w:r>
      <w:r w:rsidR="00756F87">
        <w:t>orlag</w:t>
      </w:r>
      <w:proofErr w:type="spellEnd"/>
      <w:r w:rsidR="00756F87">
        <w:t xml:space="preserve"> 2006, ca 50 s.</w:t>
      </w:r>
    </w:p>
    <w:p w14:paraId="3A4C18B9" w14:textId="77777777" w:rsidR="008E6201" w:rsidRDefault="008E6201" w:rsidP="008E6201"/>
    <w:p w14:paraId="145D3EB0" w14:textId="766DD9B0" w:rsidR="008E6201" w:rsidRPr="00BE2865" w:rsidRDefault="008E6201" w:rsidP="008E6201">
      <w:r>
        <w:t xml:space="preserve">Schönström, Rikard, </w:t>
      </w:r>
      <w:r>
        <w:rPr>
          <w:i/>
        </w:rPr>
        <w:t xml:space="preserve">Olikhetens region och andra essäer, </w:t>
      </w:r>
      <w:r>
        <w:t>Stockholm: Atlanti</w:t>
      </w:r>
      <w:r w:rsidR="00756F87">
        <w:t xml:space="preserve">s 2011, </w:t>
      </w:r>
      <w:bookmarkStart w:id="0" w:name="_GoBack"/>
      <w:bookmarkEnd w:id="0"/>
      <w:r w:rsidR="00756F87">
        <w:t>ca 15 s.</w:t>
      </w:r>
    </w:p>
    <w:p w14:paraId="583A925E" w14:textId="77777777" w:rsidR="00C24514" w:rsidRDefault="00C24514" w:rsidP="00C24514"/>
    <w:p w14:paraId="5A0E1556" w14:textId="6B264968" w:rsidR="008E6201" w:rsidRDefault="008E6201" w:rsidP="008E6201">
      <w:r>
        <w:rPr>
          <w:i/>
        </w:rPr>
        <w:t>Synpunkter på Strindberg</w:t>
      </w:r>
      <w:r>
        <w:t xml:space="preserve">, red. Gunnar Brandell, Stockholm: </w:t>
      </w:r>
      <w:proofErr w:type="spellStart"/>
      <w:r>
        <w:t>Aldus</w:t>
      </w:r>
      <w:proofErr w:type="spellEnd"/>
      <w:r>
        <w:t xml:space="preserve">/Bonnier 1964, </w:t>
      </w:r>
      <w:r w:rsidR="00E24447">
        <w:t>ca 15</w:t>
      </w:r>
      <w:r w:rsidR="00756F87">
        <w:t xml:space="preserve"> s.</w:t>
      </w:r>
    </w:p>
    <w:p w14:paraId="69556160" w14:textId="77777777" w:rsidR="008E6201" w:rsidRDefault="008E6201" w:rsidP="008E6201"/>
    <w:p w14:paraId="0B85979D" w14:textId="36DAFCB7" w:rsidR="008E6201" w:rsidRDefault="008E6201" w:rsidP="008E6201">
      <w:proofErr w:type="spellStart"/>
      <w:r>
        <w:t>Szondi</w:t>
      </w:r>
      <w:proofErr w:type="spellEnd"/>
      <w:r>
        <w:t xml:space="preserve">, Peter, </w:t>
      </w:r>
      <w:r>
        <w:rPr>
          <w:i/>
        </w:rPr>
        <w:t>Det moderna dramats teori 1880-1950</w:t>
      </w:r>
      <w:r>
        <w:t xml:space="preserve"> (svensk översättning av </w:t>
      </w:r>
      <w:proofErr w:type="spellStart"/>
      <w:r>
        <w:rPr>
          <w:i/>
        </w:rPr>
        <w:t>Theorie</w:t>
      </w:r>
      <w:proofErr w:type="spellEnd"/>
      <w:r>
        <w:rPr>
          <w:i/>
        </w:rPr>
        <w:t xml:space="preserve"> des modernen Dramas</w:t>
      </w:r>
      <w:r>
        <w:t>), Wahlström &amp; Widstrand: Sto</w:t>
      </w:r>
      <w:r w:rsidR="00756F87">
        <w:t>ckholm 1972, ca 50 s.</w:t>
      </w:r>
    </w:p>
    <w:p w14:paraId="1F161F8E" w14:textId="77777777" w:rsidR="008861A7" w:rsidRDefault="008861A7" w:rsidP="00C24514"/>
    <w:p w14:paraId="2EC542EF" w14:textId="0A1DBB8B" w:rsidR="008861A7" w:rsidRPr="001D1C1E" w:rsidRDefault="008861A7" w:rsidP="00C24514">
      <w:pPr>
        <w:rPr>
          <w:lang w:val="en-US"/>
        </w:rPr>
      </w:pPr>
      <w:r w:rsidRPr="001D1C1E">
        <w:rPr>
          <w:lang w:val="en-US"/>
        </w:rPr>
        <w:t xml:space="preserve">Templeton, Joan, </w:t>
      </w:r>
      <w:r w:rsidRPr="001D1C1E">
        <w:rPr>
          <w:i/>
          <w:lang w:val="en-US"/>
        </w:rPr>
        <w:t>Ibsen’s Women</w:t>
      </w:r>
      <w:r w:rsidRPr="001D1C1E">
        <w:rPr>
          <w:lang w:val="en-US"/>
        </w:rPr>
        <w:t xml:space="preserve">, Cambridge: Cambridge University Press 1997, </w:t>
      </w:r>
      <w:r w:rsidR="00756F87" w:rsidRPr="001D1C1E">
        <w:rPr>
          <w:lang w:val="en-US"/>
        </w:rPr>
        <w:t>ca 30 s.</w:t>
      </w:r>
    </w:p>
    <w:p w14:paraId="60A59514" w14:textId="77777777" w:rsidR="008861A7" w:rsidRPr="001D1C1E" w:rsidRDefault="008861A7" w:rsidP="00C24514">
      <w:pPr>
        <w:rPr>
          <w:lang w:val="en-US"/>
        </w:rPr>
      </w:pPr>
    </w:p>
    <w:p w14:paraId="4B54FA54" w14:textId="31B08CC7" w:rsidR="00C51D04" w:rsidRPr="00F31F4B" w:rsidRDefault="006E6551" w:rsidP="00C24514">
      <w:r w:rsidRPr="00F31F4B">
        <w:t xml:space="preserve">Törnqvist, Egil, </w:t>
      </w:r>
      <w:r w:rsidRPr="00F31F4B">
        <w:rPr>
          <w:i/>
        </w:rPr>
        <w:t>Ibsen – Byggmästaren,</w:t>
      </w:r>
      <w:r w:rsidR="00C51D04" w:rsidRPr="00F31F4B">
        <w:t xml:space="preserve"> Amsterdam: </w:t>
      </w:r>
      <w:proofErr w:type="spellStart"/>
      <w:r w:rsidR="00C51D04" w:rsidRPr="00F31F4B">
        <w:t>Universiteit</w:t>
      </w:r>
      <w:proofErr w:type="spellEnd"/>
      <w:r w:rsidR="00C51D04" w:rsidRPr="00F31F4B">
        <w:t xml:space="preserve"> van Amsterdam</w:t>
      </w:r>
      <w:r w:rsidR="00756F87" w:rsidRPr="00F31F4B">
        <w:t xml:space="preserve"> 2006, ca 30 s.</w:t>
      </w:r>
    </w:p>
    <w:p w14:paraId="16144F18" w14:textId="77777777" w:rsidR="00C51D04" w:rsidRPr="00F31F4B" w:rsidRDefault="00C51D04" w:rsidP="00C24514"/>
    <w:p w14:paraId="242B18BF" w14:textId="5D157A7E" w:rsidR="008E6201" w:rsidRPr="001D1C1E" w:rsidRDefault="008E6201" w:rsidP="008E6201">
      <w:pPr>
        <w:rPr>
          <w:lang w:val="en-US"/>
        </w:rPr>
      </w:pPr>
      <w:r w:rsidRPr="001D1C1E">
        <w:rPr>
          <w:lang w:val="en-US"/>
        </w:rPr>
        <w:t xml:space="preserve">Törnqvist, </w:t>
      </w:r>
      <w:proofErr w:type="spellStart"/>
      <w:r w:rsidRPr="001D1C1E">
        <w:rPr>
          <w:lang w:val="en-US"/>
        </w:rPr>
        <w:t>Egil</w:t>
      </w:r>
      <w:proofErr w:type="spellEnd"/>
      <w:r w:rsidRPr="001D1C1E">
        <w:rPr>
          <w:lang w:val="en-US"/>
        </w:rPr>
        <w:t xml:space="preserve">, </w:t>
      </w:r>
      <w:proofErr w:type="spellStart"/>
      <w:r w:rsidRPr="001D1C1E">
        <w:rPr>
          <w:i/>
          <w:lang w:val="en-US"/>
        </w:rPr>
        <w:t>Strindbergian</w:t>
      </w:r>
      <w:proofErr w:type="spellEnd"/>
      <w:r w:rsidRPr="001D1C1E">
        <w:rPr>
          <w:i/>
          <w:lang w:val="en-US"/>
        </w:rPr>
        <w:t xml:space="preserve"> Drama: Themes and Structures</w:t>
      </w:r>
      <w:r w:rsidRPr="001D1C1E">
        <w:rPr>
          <w:lang w:val="en-US"/>
        </w:rPr>
        <w:t xml:space="preserve">, Stockholm: Almqvist &amp; </w:t>
      </w:r>
      <w:proofErr w:type="spellStart"/>
      <w:r w:rsidRPr="001D1C1E">
        <w:rPr>
          <w:lang w:val="en-US"/>
        </w:rPr>
        <w:t>W</w:t>
      </w:r>
      <w:r w:rsidR="00756F87" w:rsidRPr="001D1C1E">
        <w:rPr>
          <w:lang w:val="en-US"/>
        </w:rPr>
        <w:t>iksel</w:t>
      </w:r>
      <w:r w:rsidR="00E24447" w:rsidRPr="001D1C1E">
        <w:rPr>
          <w:lang w:val="en-US"/>
        </w:rPr>
        <w:t>l</w:t>
      </w:r>
      <w:proofErr w:type="spellEnd"/>
      <w:r w:rsidR="00E24447" w:rsidRPr="001D1C1E">
        <w:rPr>
          <w:lang w:val="en-US"/>
        </w:rPr>
        <w:t xml:space="preserve"> 1982, ca 3</w:t>
      </w:r>
      <w:r w:rsidR="00756F87" w:rsidRPr="001D1C1E">
        <w:rPr>
          <w:lang w:val="en-US"/>
        </w:rPr>
        <w:t>0 s.</w:t>
      </w:r>
    </w:p>
    <w:p w14:paraId="246126BD" w14:textId="77777777" w:rsidR="00C51D04" w:rsidRPr="001D1C1E" w:rsidRDefault="00C51D04" w:rsidP="00C24514">
      <w:pPr>
        <w:rPr>
          <w:lang w:val="en-US"/>
        </w:rPr>
      </w:pPr>
    </w:p>
    <w:p w14:paraId="3E17E1D9" w14:textId="1C092990" w:rsidR="00684336" w:rsidRDefault="006D3D88" w:rsidP="00C24514">
      <w:r>
        <w:t xml:space="preserve">Wirmark, Margareta, </w:t>
      </w:r>
      <w:r>
        <w:rPr>
          <w:i/>
        </w:rPr>
        <w:t>Den kluvna scenen. Kvinnor i Strindbergs dramatik</w:t>
      </w:r>
      <w:r>
        <w:t>, Stockholm: Gidlun</w:t>
      </w:r>
      <w:r w:rsidR="00756F87">
        <w:t>ds förlag 1988, ca 30 s.</w:t>
      </w:r>
    </w:p>
    <w:p w14:paraId="35401CB9" w14:textId="77777777" w:rsidR="00684336" w:rsidRDefault="00684336" w:rsidP="00C24514"/>
    <w:p w14:paraId="779AA558" w14:textId="77777777" w:rsidR="00684336" w:rsidRDefault="00684336" w:rsidP="00C24514"/>
    <w:p w14:paraId="02C60D65" w14:textId="77777777" w:rsidR="00684336" w:rsidRDefault="00684336" w:rsidP="00C24514"/>
    <w:p w14:paraId="02FC88E1" w14:textId="77777777" w:rsidR="00A85713" w:rsidRDefault="00684336" w:rsidP="00C24514">
      <w:r>
        <w:tab/>
      </w:r>
      <w:r>
        <w:tab/>
      </w:r>
      <w:r>
        <w:tab/>
      </w:r>
      <w:r>
        <w:tab/>
        <w:t>Rikard Schönström</w:t>
      </w:r>
    </w:p>
    <w:p w14:paraId="2D1BC129" w14:textId="77777777" w:rsidR="00A85713" w:rsidRDefault="00A85713" w:rsidP="00C24514"/>
    <w:p w14:paraId="2153EA3C" w14:textId="77777777" w:rsidR="00CC3FEF" w:rsidRPr="00CC3FEF" w:rsidRDefault="00CC3FEF"/>
    <w:p w14:paraId="2B4DB0E0" w14:textId="77777777" w:rsidR="00CC3FEF" w:rsidRDefault="00CC3FEF">
      <w:pPr>
        <w:rPr>
          <w:b/>
        </w:rPr>
      </w:pPr>
    </w:p>
    <w:p w14:paraId="5E875A3D" w14:textId="77777777" w:rsidR="00CC3FEF" w:rsidRPr="00CC3FEF" w:rsidRDefault="00CC3FEF">
      <w:pPr>
        <w:rPr>
          <w:b/>
        </w:rPr>
      </w:pPr>
    </w:p>
    <w:sectPr w:rsidR="00CC3FEF" w:rsidRPr="00CC3FEF" w:rsidSect="00CC3F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EF"/>
    <w:rsid w:val="000B53DE"/>
    <w:rsid w:val="001D1C1E"/>
    <w:rsid w:val="002C63F9"/>
    <w:rsid w:val="003444E9"/>
    <w:rsid w:val="004362BA"/>
    <w:rsid w:val="00460A2E"/>
    <w:rsid w:val="00467211"/>
    <w:rsid w:val="0060162F"/>
    <w:rsid w:val="00665328"/>
    <w:rsid w:val="00675439"/>
    <w:rsid w:val="00684336"/>
    <w:rsid w:val="006D3D88"/>
    <w:rsid w:val="006E6551"/>
    <w:rsid w:val="00756F87"/>
    <w:rsid w:val="007E551A"/>
    <w:rsid w:val="008156BF"/>
    <w:rsid w:val="008861A7"/>
    <w:rsid w:val="008E6201"/>
    <w:rsid w:val="0092396E"/>
    <w:rsid w:val="009E331C"/>
    <w:rsid w:val="00A85713"/>
    <w:rsid w:val="00AE4FA9"/>
    <w:rsid w:val="00B400E1"/>
    <w:rsid w:val="00BE2865"/>
    <w:rsid w:val="00C13611"/>
    <w:rsid w:val="00C2100E"/>
    <w:rsid w:val="00C24514"/>
    <w:rsid w:val="00C51D04"/>
    <w:rsid w:val="00C92469"/>
    <w:rsid w:val="00CC3FEF"/>
    <w:rsid w:val="00D15297"/>
    <w:rsid w:val="00D858AC"/>
    <w:rsid w:val="00D877D6"/>
    <w:rsid w:val="00DF5198"/>
    <w:rsid w:val="00E24447"/>
    <w:rsid w:val="00F31F4B"/>
    <w:rsid w:val="00FB2F90"/>
    <w:rsid w:val="00FC3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86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21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21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tteraturbank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bsen.net" TargetMode="External"/><Relationship Id="rId5" Type="http://schemas.openxmlformats.org/officeDocument/2006/relationships/hyperlink" Target="http://www.ibsen.uio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litt-hni</dc:creator>
  <cp:lastModifiedBy>litt-hni</cp:lastModifiedBy>
  <cp:revision>2</cp:revision>
  <dcterms:created xsi:type="dcterms:W3CDTF">2018-06-07T12:30:00Z</dcterms:created>
  <dcterms:modified xsi:type="dcterms:W3CDTF">2018-06-07T12:30:00Z</dcterms:modified>
</cp:coreProperties>
</file>