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39" w:rsidRPr="007224A5" w:rsidRDefault="00543C39" w:rsidP="004C0000">
      <w:pPr>
        <w:pStyle w:val="Ingetavstnd"/>
        <w:spacing w:line="276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A5">
        <w:rPr>
          <w:rFonts w:ascii="Times New Roman" w:hAnsi="Times New Roman" w:cs="Times New Roman"/>
          <w:b/>
          <w:sz w:val="24"/>
          <w:szCs w:val="24"/>
        </w:rPr>
        <w:t xml:space="preserve">LIVR26 </w:t>
      </w:r>
    </w:p>
    <w:p w:rsidR="00543C39" w:rsidRPr="007224A5" w:rsidRDefault="00110A08" w:rsidP="004C0000">
      <w:pPr>
        <w:pStyle w:val="Ingetavstnd"/>
        <w:spacing w:line="276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LK</w:t>
      </w:r>
      <w:r w:rsidR="00836AF8">
        <w:rPr>
          <w:rFonts w:ascii="Times New Roman" w:hAnsi="Times New Roman" w:cs="Times New Roman"/>
          <w:b/>
          <w:sz w:val="24"/>
          <w:szCs w:val="24"/>
        </w:rPr>
        <w:t>M</w:t>
      </w:r>
      <w:r w:rsidR="00983026" w:rsidRPr="007224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3C39" w:rsidRPr="007224A5">
        <w:rPr>
          <w:rFonts w:ascii="Times New Roman" w:hAnsi="Times New Roman" w:cs="Times New Roman"/>
          <w:b/>
          <w:sz w:val="24"/>
          <w:szCs w:val="24"/>
        </w:rPr>
        <w:t xml:space="preserve">Spansk litteratur fram till och med guldåldern </w:t>
      </w:r>
    </w:p>
    <w:p w:rsidR="00543C39" w:rsidRPr="00BD355E" w:rsidRDefault="00BD355E" w:rsidP="00BD355E">
      <w:pPr>
        <w:pStyle w:val="Ingetavstnd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355E">
        <w:rPr>
          <w:rFonts w:ascii="Times New Roman" w:hAnsi="Times New Roman" w:cs="Times New Roman"/>
          <w:sz w:val="24"/>
          <w:szCs w:val="24"/>
        </w:rPr>
        <w:t>Fastställd av styrelsen för Sektion 3 den 24 maj 2018 att gälla från HT18</w:t>
      </w:r>
    </w:p>
    <w:bookmarkEnd w:id="0"/>
    <w:p w:rsidR="009F1BF5" w:rsidRPr="00B6312C" w:rsidRDefault="009F1BF5" w:rsidP="002E7B99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9D727C" w:rsidRPr="007224A5" w:rsidRDefault="00543C39" w:rsidP="004C0000">
      <w:pPr>
        <w:pStyle w:val="Ingetavstnd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224A5">
        <w:rPr>
          <w:rFonts w:ascii="Times New Roman" w:hAnsi="Times New Roman" w:cs="Times New Roman"/>
          <w:b/>
          <w:sz w:val="24"/>
          <w:szCs w:val="24"/>
        </w:rPr>
        <w:t>Obligatorisk litteratur</w:t>
      </w:r>
      <w:r w:rsidR="002E7B99">
        <w:rPr>
          <w:rFonts w:ascii="Times New Roman" w:hAnsi="Times New Roman" w:cs="Times New Roman"/>
          <w:b/>
          <w:sz w:val="24"/>
          <w:szCs w:val="24"/>
        </w:rPr>
        <w:t xml:space="preserve">/Literatura </w:t>
      </w:r>
      <w:proofErr w:type="spellStart"/>
      <w:r w:rsidR="002E7B99">
        <w:rPr>
          <w:rFonts w:ascii="Times New Roman" w:hAnsi="Times New Roman" w:cs="Times New Roman"/>
          <w:b/>
          <w:sz w:val="24"/>
          <w:szCs w:val="24"/>
        </w:rPr>
        <w:t>obligatoria</w:t>
      </w:r>
      <w:proofErr w:type="spellEnd"/>
    </w:p>
    <w:p w:rsidR="00562C66" w:rsidRPr="007224A5" w:rsidRDefault="00562C66" w:rsidP="004C0000">
      <w:pPr>
        <w:pStyle w:val="Ingetavstnd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3C39" w:rsidRPr="00836AF8" w:rsidRDefault="00EB2AC1" w:rsidP="004C0000">
      <w:pPr>
        <w:pStyle w:val="Ingetavstnd"/>
        <w:spacing w:line="276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2E7B99">
        <w:rPr>
          <w:rFonts w:ascii="Times New Roman" w:hAnsi="Times New Roman" w:cs="Times New Roman"/>
          <w:sz w:val="24"/>
          <w:szCs w:val="24"/>
          <w:lang w:val="es-ES_tradnl"/>
        </w:rPr>
        <w:t xml:space="preserve">Anónimo. </w:t>
      </w:r>
      <w:r w:rsidR="00D23CCB" w:rsidRPr="007224A5">
        <w:rPr>
          <w:rFonts w:ascii="Times New Roman" w:hAnsi="Times New Roman" w:cs="Times New Roman"/>
          <w:sz w:val="24"/>
          <w:szCs w:val="24"/>
          <w:lang w:val="es-ES"/>
        </w:rPr>
        <w:t>(1992</w:t>
      </w:r>
      <w:proofErr w:type="gramStart"/>
      <w:r w:rsidR="002E7B99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D23CCB" w:rsidRPr="007224A5">
        <w:rPr>
          <w:rFonts w:ascii="Times New Roman" w:hAnsi="Times New Roman" w:cs="Times New Roman"/>
          <w:sz w:val="24"/>
          <w:szCs w:val="24"/>
          <w:lang w:val="es-ES"/>
        </w:rPr>
        <w:t>)</w:t>
      </w:r>
      <w:proofErr w:type="gramEnd"/>
      <w:r w:rsidR="00D23CCB"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23CCB" w:rsidRPr="007224A5">
        <w:rPr>
          <w:rFonts w:ascii="Times New Roman" w:hAnsi="Times New Roman" w:cs="Times New Roman"/>
          <w:i/>
          <w:iCs/>
          <w:sz w:val="24"/>
          <w:szCs w:val="24"/>
          <w:lang w:val="es-ES"/>
        </w:rPr>
        <w:t>Lazarillo de Tormes</w:t>
      </w:r>
      <w:r w:rsidR="002E7B99">
        <w:rPr>
          <w:rFonts w:ascii="Times New Roman" w:hAnsi="Times New Roman" w:cs="Times New Roman"/>
          <w:sz w:val="24"/>
          <w:szCs w:val="24"/>
          <w:lang w:val="es-ES"/>
        </w:rPr>
        <w:t>. Madrid: Cátedra.</w:t>
      </w:r>
      <w:r w:rsidR="00D23CCB" w:rsidRPr="004C000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276A8">
        <w:fldChar w:fldCharType="begin"/>
      </w:r>
      <w:r w:rsidR="009276A8" w:rsidRPr="00BD355E">
        <w:rPr>
          <w:lang w:val="es-ES_tradnl"/>
        </w:rPr>
        <w:instrText xml:space="preserve"> HYPERLINK "http://www.cervantesvirtual.com/obra-visor-din/la-vida-de-lazarillo-de-tormes-y-de-sus-fortunas-y-adversidades--0/html/" </w:instrText>
      </w:r>
      <w:r w:rsidR="009276A8">
        <w:fldChar w:fldCharType="separate"/>
      </w:r>
      <w:r w:rsidR="00761CE4" w:rsidRPr="00836AF8">
        <w:rPr>
          <w:rStyle w:val="Hyperlnk"/>
          <w:rFonts w:ascii="Times New Roman" w:hAnsi="Times New Roman" w:cs="Times New Roman"/>
          <w:sz w:val="24"/>
          <w:szCs w:val="24"/>
          <w:lang w:val="es-ES_tradnl"/>
        </w:rPr>
        <w:t>http://www.cervantesvirtual.com/obra-visor-din/la-vida-de-lazarillo-de-tormes-y-de-sus-fortunas-y-adversidades--0/html/</w:t>
      </w:r>
      <w:r w:rsidR="009276A8">
        <w:rPr>
          <w:rStyle w:val="Hyperlnk"/>
          <w:rFonts w:ascii="Times New Roman" w:hAnsi="Times New Roman" w:cs="Times New Roman"/>
          <w:sz w:val="24"/>
          <w:szCs w:val="24"/>
          <w:lang w:val="es-ES_tradnl"/>
        </w:rPr>
        <w:fldChar w:fldCharType="end"/>
      </w:r>
      <w:r w:rsidR="00543C39" w:rsidRPr="00836AF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965D06" w:rsidRPr="007224A5" w:rsidRDefault="00965D06" w:rsidP="004C0000">
      <w:pPr>
        <w:pStyle w:val="Ingetavstnd"/>
        <w:spacing w:line="276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224A5">
        <w:rPr>
          <w:rFonts w:ascii="Times New Roman" w:hAnsi="Times New Roman" w:cs="Times New Roman"/>
          <w:sz w:val="24"/>
          <w:szCs w:val="24"/>
          <w:lang w:val="es-ES"/>
        </w:rPr>
        <w:t>Calderón de la Barca, P</w:t>
      </w:r>
      <w:r w:rsidR="00B6312C">
        <w:rPr>
          <w:rFonts w:ascii="Times New Roman" w:hAnsi="Times New Roman" w:cs="Times New Roman"/>
          <w:sz w:val="24"/>
          <w:szCs w:val="24"/>
          <w:lang w:val="es-ES"/>
        </w:rPr>
        <w:t>edro</w:t>
      </w:r>
      <w:r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224A5">
        <w:rPr>
          <w:rFonts w:ascii="Times New Roman" w:hAnsi="Times New Roman" w:cs="Times New Roman"/>
          <w:i/>
          <w:sz w:val="24"/>
          <w:szCs w:val="24"/>
          <w:lang w:val="es-ES"/>
        </w:rPr>
        <w:t>La vida es sueño</w:t>
      </w:r>
      <w:r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4C0000" w:rsidRDefault="00626973" w:rsidP="004C0000">
      <w:pPr>
        <w:pStyle w:val="Ingetavstnd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es-ES_tradnl"/>
        </w:rPr>
      </w:pPr>
      <w:r w:rsidRPr="007224A5">
        <w:rPr>
          <w:rFonts w:ascii="Times New Roman" w:hAnsi="Times New Roman" w:cs="Times New Roman"/>
          <w:sz w:val="24"/>
          <w:szCs w:val="24"/>
          <w:lang w:val="es-ES"/>
        </w:rPr>
        <w:t>Cervantes</w:t>
      </w:r>
      <w:r w:rsidR="00965D06" w:rsidRPr="007224A5">
        <w:rPr>
          <w:rFonts w:ascii="Times New Roman" w:hAnsi="Times New Roman" w:cs="Times New Roman"/>
          <w:sz w:val="24"/>
          <w:szCs w:val="24"/>
          <w:lang w:val="es-ES"/>
        </w:rPr>
        <w:t>, M</w:t>
      </w:r>
      <w:r w:rsidR="00B6312C">
        <w:rPr>
          <w:rFonts w:ascii="Times New Roman" w:hAnsi="Times New Roman" w:cs="Times New Roman"/>
          <w:sz w:val="24"/>
          <w:szCs w:val="24"/>
          <w:lang w:val="es-ES"/>
        </w:rPr>
        <w:t>iguel</w:t>
      </w:r>
      <w:r w:rsidR="00965D06" w:rsidRPr="007224A5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B2AC1"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25A4C" w:rsidRPr="007224A5">
        <w:rPr>
          <w:rFonts w:ascii="Times New Roman" w:hAnsi="Times New Roman" w:cs="Times New Roman"/>
          <w:i/>
          <w:iCs/>
          <w:sz w:val="24"/>
          <w:szCs w:val="24"/>
          <w:lang w:val="es-ES"/>
        </w:rPr>
        <w:t>Don Quijote de la Mancha</w:t>
      </w:r>
      <w:r w:rsidR="002433A8" w:rsidRPr="007224A5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. </w:t>
      </w:r>
      <w:r w:rsidRPr="007224A5">
        <w:rPr>
          <w:rFonts w:ascii="Times New Roman" w:hAnsi="Times New Roman" w:cs="Times New Roman"/>
          <w:sz w:val="24"/>
          <w:szCs w:val="24"/>
          <w:lang w:val="es-ES_tradnl"/>
        </w:rPr>
        <w:t>Edición del Instituto Cervantes. Dirigida por</w:t>
      </w:r>
    </w:p>
    <w:p w:rsidR="00FE0D05" w:rsidRPr="007224A5" w:rsidRDefault="00626973" w:rsidP="002E7B99">
      <w:pPr>
        <w:pStyle w:val="Ingetavstnd"/>
        <w:spacing w:line="276" w:lineRule="auto"/>
        <w:ind w:left="567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7224A5">
        <w:rPr>
          <w:rFonts w:ascii="Times New Roman" w:hAnsi="Times New Roman" w:cs="Times New Roman"/>
          <w:sz w:val="24"/>
          <w:szCs w:val="24"/>
          <w:lang w:val="es-ES_tradnl"/>
        </w:rPr>
        <w:t xml:space="preserve">Francisco Rico. Centro Virtual Cervantes. Versión de la edición realizada por el Instituto Cervantes y la editorial Crítica Barcelona en 1998. </w:t>
      </w:r>
      <w:r w:rsidR="009276A8">
        <w:fldChar w:fldCharType="begin"/>
      </w:r>
      <w:r w:rsidR="009276A8" w:rsidRPr="00BD355E">
        <w:rPr>
          <w:lang w:val="es-ES_tradnl"/>
        </w:rPr>
        <w:instrText xml:space="preserve"> HYPERLINK "http://cvc.cervantes.es/literatura/clasicos/quijote/" </w:instrText>
      </w:r>
      <w:r w:rsidR="009276A8">
        <w:fldChar w:fldCharType="separate"/>
      </w:r>
      <w:r w:rsidR="002433A8" w:rsidRPr="007224A5">
        <w:rPr>
          <w:rStyle w:val="Hyperlnk"/>
          <w:rFonts w:ascii="Times New Roman" w:hAnsi="Times New Roman" w:cs="Times New Roman"/>
          <w:iCs/>
          <w:sz w:val="24"/>
          <w:szCs w:val="24"/>
          <w:lang w:val="es-ES"/>
        </w:rPr>
        <w:t>http://cvc.cervantes.es/literatura/clasicos/quijote/</w:t>
      </w:r>
      <w:r w:rsidR="009276A8">
        <w:rPr>
          <w:rStyle w:val="Hyperlnk"/>
          <w:rFonts w:ascii="Times New Roman" w:hAnsi="Times New Roman" w:cs="Times New Roman"/>
          <w:iCs/>
          <w:sz w:val="24"/>
          <w:szCs w:val="24"/>
          <w:lang w:val="es-ES"/>
        </w:rPr>
        <w:fldChar w:fldCharType="end"/>
      </w:r>
      <w:r w:rsidR="002433A8" w:rsidRPr="007224A5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</w:p>
    <w:p w:rsidR="00FE0D05" w:rsidRPr="004C0000" w:rsidRDefault="00FE0D05" w:rsidP="004C0000">
      <w:pPr>
        <w:pStyle w:val="Ingetavstnd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es-ES_tradnl"/>
        </w:rPr>
      </w:pPr>
      <w:r w:rsidRPr="007224A5">
        <w:rPr>
          <w:rFonts w:ascii="Times New Roman" w:hAnsi="Times New Roman" w:cs="Times New Roman"/>
          <w:iCs/>
          <w:sz w:val="24"/>
          <w:szCs w:val="24"/>
          <w:lang w:val="es-ES"/>
        </w:rPr>
        <w:tab/>
        <w:t xml:space="preserve">Del Prólogo:  </w:t>
      </w:r>
      <w:r w:rsidR="00965D06" w:rsidRPr="007224A5">
        <w:rPr>
          <w:rFonts w:ascii="Times New Roman" w:hAnsi="Times New Roman" w:cs="Times New Roman"/>
          <w:iCs/>
          <w:sz w:val="24"/>
          <w:szCs w:val="24"/>
          <w:lang w:val="es-ES"/>
        </w:rPr>
        <w:t>“</w:t>
      </w:r>
      <w:r w:rsidR="009276A8">
        <w:fldChar w:fldCharType="begin"/>
      </w:r>
      <w:r w:rsidR="009276A8" w:rsidRPr="00BD355E">
        <w:rPr>
          <w:lang w:val="es-ES"/>
        </w:rPr>
        <w:instrText xml:space="preserve"> HYPERLINK "http://cvc.cervantes.es/literatura/clasicos/quijote/introduccion/prologo/canavaggio.htm" </w:instrText>
      </w:r>
      <w:r w:rsidR="009276A8">
        <w:fldChar w:fldCharType="separate"/>
      </w:r>
      <w:r w:rsidRPr="007224A5"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  <w:lang w:val="es-ES"/>
        </w:rPr>
        <w:t xml:space="preserve">Vida y literatura: Cervantes en el </w:t>
      </w:r>
      <w:r w:rsidRPr="007224A5">
        <w:rPr>
          <w:rStyle w:val="Betoning"/>
          <w:rFonts w:ascii="Times New Roman" w:hAnsi="Times New Roman" w:cs="Times New Roman"/>
          <w:sz w:val="24"/>
          <w:szCs w:val="24"/>
          <w:lang w:val="es-ES"/>
        </w:rPr>
        <w:t>Quijote</w:t>
      </w:r>
      <w:r w:rsidR="009276A8">
        <w:rPr>
          <w:rStyle w:val="Betoning"/>
          <w:rFonts w:ascii="Times New Roman" w:hAnsi="Times New Roman" w:cs="Times New Roman"/>
          <w:sz w:val="24"/>
          <w:szCs w:val="24"/>
          <w:lang w:val="es-ES"/>
        </w:rPr>
        <w:fldChar w:fldCharType="end"/>
      </w:r>
      <w:r w:rsidR="00965D06" w:rsidRPr="007224A5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 (J. </w:t>
      </w:r>
      <w:proofErr w:type="spellStart"/>
      <w:r w:rsidRPr="007224A5">
        <w:rPr>
          <w:rFonts w:ascii="Times New Roman" w:hAnsi="Times New Roman" w:cs="Times New Roman"/>
          <w:sz w:val="24"/>
          <w:szCs w:val="24"/>
          <w:lang w:val="es-ES"/>
        </w:rPr>
        <w:t>Canavaggio</w:t>
      </w:r>
      <w:proofErr w:type="spellEnd"/>
      <w:r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); </w:t>
      </w:r>
      <w:r w:rsidR="00965D06" w:rsidRPr="007224A5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7224A5">
        <w:rPr>
          <w:rFonts w:ascii="Times New Roman" w:hAnsi="Times New Roman" w:cs="Times New Roman"/>
          <w:sz w:val="24"/>
          <w:szCs w:val="24"/>
          <w:lang w:val="es-ES"/>
        </w:rPr>
        <w:t>Cervantes: pensamientos, personalidad, cultura</w:t>
      </w:r>
      <w:r w:rsidR="00965D06" w:rsidRPr="007224A5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 (A. </w:t>
      </w:r>
      <w:proofErr w:type="spellStart"/>
      <w:r w:rsidRPr="007224A5">
        <w:rPr>
          <w:rFonts w:ascii="Times New Roman" w:hAnsi="Times New Roman" w:cs="Times New Roman"/>
          <w:sz w:val="24"/>
          <w:szCs w:val="24"/>
          <w:lang w:val="es-ES"/>
        </w:rPr>
        <w:t>Close</w:t>
      </w:r>
      <w:proofErr w:type="spellEnd"/>
      <w:r w:rsidRPr="007224A5">
        <w:rPr>
          <w:rFonts w:ascii="Times New Roman" w:hAnsi="Times New Roman" w:cs="Times New Roman"/>
          <w:sz w:val="24"/>
          <w:szCs w:val="24"/>
          <w:lang w:val="es-ES"/>
        </w:rPr>
        <w:t>);</w:t>
      </w:r>
      <w:r w:rsidRPr="007224A5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965D06" w:rsidRPr="007224A5">
        <w:rPr>
          <w:rFonts w:ascii="Times New Roman" w:hAnsi="Times New Roman" w:cs="Times New Roman"/>
          <w:iCs/>
          <w:sz w:val="24"/>
          <w:szCs w:val="24"/>
          <w:lang w:val="es-ES"/>
        </w:rPr>
        <w:t>“</w:t>
      </w:r>
      <w:r w:rsidR="009276A8">
        <w:fldChar w:fldCharType="begin"/>
      </w:r>
      <w:r w:rsidR="009276A8" w:rsidRPr="00BD355E">
        <w:rPr>
          <w:lang w:val="es-ES"/>
        </w:rPr>
        <w:instrText xml:space="preserve"> HYPERLINK "http://cvc.cervantes.es/literatura/clasicos/quijote/introduccion/prologo/dominguez.htm" </w:instrText>
      </w:r>
      <w:r w:rsidR="009276A8">
        <w:fldChar w:fldCharType="separate"/>
      </w:r>
      <w:r w:rsidRPr="007224A5"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  <w:lang w:val="es-ES"/>
        </w:rPr>
        <w:t xml:space="preserve">La España del </w:t>
      </w:r>
      <w:r w:rsidRPr="007224A5">
        <w:rPr>
          <w:rStyle w:val="Betoning"/>
          <w:rFonts w:ascii="Times New Roman" w:hAnsi="Times New Roman" w:cs="Times New Roman"/>
          <w:sz w:val="24"/>
          <w:szCs w:val="24"/>
          <w:lang w:val="es-ES"/>
        </w:rPr>
        <w:t>Quijote</w:t>
      </w:r>
      <w:r w:rsidR="009276A8">
        <w:rPr>
          <w:rStyle w:val="Betoning"/>
          <w:rFonts w:ascii="Times New Roman" w:hAnsi="Times New Roman" w:cs="Times New Roman"/>
          <w:sz w:val="24"/>
          <w:szCs w:val="24"/>
          <w:lang w:val="es-ES"/>
        </w:rPr>
        <w:fldChar w:fldCharType="end"/>
      </w:r>
      <w:r w:rsidR="00965D06" w:rsidRPr="007224A5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 (A. Domínguez); </w:t>
      </w:r>
      <w:r w:rsidR="00965D06" w:rsidRPr="007224A5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9276A8">
        <w:fldChar w:fldCharType="begin"/>
      </w:r>
      <w:r w:rsidR="009276A8" w:rsidRPr="00BD355E">
        <w:rPr>
          <w:lang w:val="es-ES"/>
        </w:rPr>
        <w:instrText xml:space="preserve"> HYPERLINK "http://cvc.cervantes.es/literatura/clasicos/quijote/introduccion/prologo/riley.htm" </w:instrText>
      </w:r>
      <w:r w:rsidR="009276A8">
        <w:fldChar w:fldCharType="separate"/>
      </w:r>
      <w:r w:rsidRPr="007224A5"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  <w:lang w:val="es-ES"/>
        </w:rPr>
        <w:t>Cervantes: teoría literaria</w:t>
      </w:r>
      <w:r w:rsidR="00965D06" w:rsidRPr="007224A5"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  <w:lang w:val="es-ES"/>
        </w:rPr>
        <w:t>”</w:t>
      </w:r>
      <w:r w:rsidRPr="007224A5"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  <w:lang w:val="es-ES"/>
        </w:rPr>
        <w:t xml:space="preserve"> </w:t>
      </w:r>
      <w:r w:rsidR="009276A8"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  <w:lang w:val="es-ES"/>
        </w:rPr>
        <w:fldChar w:fldCharType="end"/>
      </w:r>
      <w:r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(E. </w:t>
      </w:r>
      <w:proofErr w:type="spellStart"/>
      <w:r w:rsidRPr="007224A5">
        <w:rPr>
          <w:rFonts w:ascii="Times New Roman" w:hAnsi="Times New Roman" w:cs="Times New Roman"/>
          <w:sz w:val="24"/>
          <w:szCs w:val="24"/>
          <w:lang w:val="es-ES"/>
        </w:rPr>
        <w:t>Riley</w:t>
      </w:r>
      <w:proofErr w:type="spellEnd"/>
      <w:r w:rsidRPr="007224A5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="004C00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276A8">
        <w:fldChar w:fldCharType="begin"/>
      </w:r>
      <w:r w:rsidR="009276A8" w:rsidRPr="00BD355E">
        <w:rPr>
          <w:lang w:val="es-ES"/>
        </w:rPr>
        <w:instrText xml:space="preserve"> HYPERLINK "http://cvc.cervantes.es/literatura/clasicos/quijote/introduccion/prologo/default.htm" </w:instrText>
      </w:r>
      <w:r w:rsidR="009276A8">
        <w:fldChar w:fldCharType="separate"/>
      </w:r>
      <w:r w:rsidRPr="004C0000">
        <w:rPr>
          <w:rStyle w:val="Hyperlnk"/>
          <w:rFonts w:ascii="Times New Roman" w:hAnsi="Times New Roman" w:cs="Times New Roman"/>
          <w:iCs/>
          <w:sz w:val="24"/>
          <w:szCs w:val="24"/>
          <w:lang w:val="es-ES_tradnl"/>
        </w:rPr>
        <w:t>http://cvc.cervantes.es/literatura/clasicos/quijote/introduccion/prologo/default.htm</w:t>
      </w:r>
      <w:r w:rsidR="009276A8">
        <w:rPr>
          <w:rStyle w:val="Hyperlnk"/>
          <w:rFonts w:ascii="Times New Roman" w:hAnsi="Times New Roman" w:cs="Times New Roman"/>
          <w:iCs/>
          <w:sz w:val="24"/>
          <w:szCs w:val="24"/>
          <w:lang w:val="es-ES_tradnl"/>
        </w:rPr>
        <w:fldChar w:fldCharType="end"/>
      </w:r>
      <w:r w:rsidR="004C0000" w:rsidRPr="004C000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65D06" w:rsidRPr="007224A5">
        <w:rPr>
          <w:rFonts w:ascii="Times New Roman" w:hAnsi="Times New Roman" w:cs="Times New Roman"/>
          <w:iCs/>
          <w:sz w:val="24"/>
          <w:szCs w:val="24"/>
          <w:lang w:val="es-ES"/>
        </w:rPr>
        <w:t>De Apéndices: “Motivos y tópicos caballerescos” (M. Pina)</w:t>
      </w:r>
      <w:r w:rsidR="004C000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276A8">
        <w:fldChar w:fldCharType="begin"/>
      </w:r>
      <w:r w:rsidR="009276A8" w:rsidRPr="00BD355E">
        <w:rPr>
          <w:lang w:val="en-US"/>
        </w:rPr>
        <w:instrText xml:space="preserve"> HYPERLINK "http://cvc.cervantes.es/literatura/clasicos/quijote/introduccion/apendice/marin.htm" </w:instrText>
      </w:r>
      <w:r w:rsidR="009276A8">
        <w:fldChar w:fldCharType="separate"/>
      </w:r>
      <w:r w:rsidRPr="007224A5">
        <w:rPr>
          <w:rStyle w:val="Hyperlnk"/>
          <w:rFonts w:ascii="Times New Roman" w:hAnsi="Times New Roman" w:cs="Times New Roman"/>
          <w:iCs/>
          <w:sz w:val="24"/>
          <w:szCs w:val="24"/>
          <w:lang w:val="es-ES"/>
        </w:rPr>
        <w:t>http://cvc.cervantes.es/literatura/clasicos/quijote/introduccion/apendice/marin.htm</w:t>
      </w:r>
      <w:r w:rsidR="009276A8">
        <w:rPr>
          <w:rStyle w:val="Hyperlnk"/>
          <w:rFonts w:ascii="Times New Roman" w:hAnsi="Times New Roman" w:cs="Times New Roman"/>
          <w:iCs/>
          <w:sz w:val="24"/>
          <w:szCs w:val="24"/>
          <w:lang w:val="es-ES"/>
        </w:rPr>
        <w:fldChar w:fldCharType="end"/>
      </w:r>
      <w:r w:rsidRPr="007224A5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</w:p>
    <w:p w:rsidR="004C0000" w:rsidRPr="004C0000" w:rsidRDefault="004C0000" w:rsidP="004C0000">
      <w:pPr>
        <w:pStyle w:val="Ingetavstnd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Molina, Tirso</w:t>
      </w:r>
      <w:r w:rsidR="00B6312C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4C0000">
        <w:rPr>
          <w:rFonts w:ascii="Times New Roman" w:hAnsi="Times New Roman" w:cs="Times New Roman"/>
          <w:i/>
          <w:sz w:val="24"/>
          <w:szCs w:val="24"/>
          <w:lang w:val="es-ES_tradnl"/>
        </w:rPr>
        <w:t>El burlador de Sevilla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4C0000" w:rsidRDefault="004C0000" w:rsidP="004C0000">
      <w:pPr>
        <w:pStyle w:val="Ingetavstnd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es-ES_tradnl"/>
        </w:rPr>
      </w:pPr>
      <w:r w:rsidRPr="004C0000">
        <w:rPr>
          <w:rFonts w:ascii="Times New Roman" w:hAnsi="Times New Roman" w:cs="Times New Roman"/>
          <w:i/>
          <w:sz w:val="24"/>
          <w:szCs w:val="24"/>
          <w:lang w:val="es-ES_tradnl"/>
        </w:rPr>
        <w:t>Poesía lírica del Siglo de Oro</w:t>
      </w:r>
      <w:r>
        <w:rPr>
          <w:rFonts w:ascii="Times New Roman" w:hAnsi="Times New Roman" w:cs="Times New Roman"/>
          <w:sz w:val="24"/>
          <w:szCs w:val="24"/>
          <w:lang w:val="es-ES_tradnl"/>
        </w:rPr>
        <w:t>. E</w:t>
      </w:r>
      <w:r w:rsidRPr="004C0000">
        <w:rPr>
          <w:rFonts w:ascii="Times New Roman" w:hAnsi="Times New Roman" w:cs="Times New Roman"/>
          <w:sz w:val="24"/>
          <w:szCs w:val="24"/>
          <w:lang w:val="es-ES_tradnl"/>
        </w:rPr>
        <w:t xml:space="preserve">dición de </w:t>
      </w:r>
      <w:proofErr w:type="spellStart"/>
      <w:r w:rsidRPr="004C0000">
        <w:rPr>
          <w:rFonts w:ascii="Times New Roman" w:hAnsi="Times New Roman" w:cs="Times New Roman"/>
          <w:sz w:val="24"/>
          <w:szCs w:val="24"/>
          <w:lang w:val="es-ES_tradnl"/>
        </w:rPr>
        <w:t>Elias</w:t>
      </w:r>
      <w:proofErr w:type="spellEnd"/>
      <w:r w:rsidRPr="004C0000">
        <w:rPr>
          <w:rFonts w:ascii="Times New Roman" w:hAnsi="Times New Roman" w:cs="Times New Roman"/>
          <w:sz w:val="24"/>
          <w:szCs w:val="24"/>
          <w:lang w:val="es-ES_tradnl"/>
        </w:rPr>
        <w:t xml:space="preserve"> L. </w:t>
      </w:r>
      <w:proofErr w:type="spellStart"/>
      <w:r w:rsidRPr="004C0000">
        <w:rPr>
          <w:rFonts w:ascii="Times New Roman" w:hAnsi="Times New Roman" w:cs="Times New Roman"/>
          <w:sz w:val="24"/>
          <w:szCs w:val="24"/>
          <w:lang w:val="es-ES_tradnl"/>
        </w:rPr>
        <w:t>Rivers</w:t>
      </w:r>
      <w:proofErr w:type="spellEnd"/>
      <w:r w:rsidRPr="004C0000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7979EA" w:rsidRPr="004C0000" w:rsidRDefault="007979EA" w:rsidP="004C0000">
      <w:pPr>
        <w:pStyle w:val="Ingetavstnd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es-ES_tradnl"/>
        </w:rPr>
      </w:pPr>
      <w:r w:rsidRPr="007979EA">
        <w:rPr>
          <w:rFonts w:ascii="Times New Roman" w:hAnsi="Times New Roman" w:cs="Times New Roman"/>
          <w:sz w:val="24"/>
          <w:szCs w:val="24"/>
          <w:lang w:val="es-ES_tradnl"/>
        </w:rPr>
        <w:t>Rojas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7979EA">
        <w:rPr>
          <w:rFonts w:ascii="Times New Roman" w:hAnsi="Times New Roman" w:cs="Times New Roman"/>
          <w:sz w:val="24"/>
          <w:szCs w:val="24"/>
          <w:lang w:val="es-ES_tradnl"/>
        </w:rPr>
        <w:t xml:space="preserve"> Fernando</w:t>
      </w:r>
      <w:r w:rsidR="00B6312C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7979E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979EA">
        <w:rPr>
          <w:rFonts w:ascii="Times New Roman" w:hAnsi="Times New Roman" w:cs="Times New Roman"/>
          <w:i/>
          <w:sz w:val="24"/>
          <w:szCs w:val="24"/>
          <w:lang w:val="es-ES_tradnl"/>
        </w:rPr>
        <w:t>La Celestina: comedia o tragicomedia de Calisto y Melibea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4C0000" w:rsidRDefault="004C0000" w:rsidP="004C0000">
      <w:pPr>
        <w:pStyle w:val="Ingetavstnd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es-ES_tradnl"/>
        </w:rPr>
      </w:pPr>
      <w:r w:rsidRPr="004C0000">
        <w:rPr>
          <w:rFonts w:ascii="Times New Roman" w:hAnsi="Times New Roman" w:cs="Times New Roman"/>
          <w:sz w:val="24"/>
          <w:szCs w:val="24"/>
          <w:lang w:val="es-ES_tradnl"/>
        </w:rPr>
        <w:t>Vega, Lope</w:t>
      </w:r>
      <w:r w:rsidR="00B6312C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 w:rsidRPr="004C000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4C0000">
        <w:rPr>
          <w:rFonts w:ascii="Times New Roman" w:hAnsi="Times New Roman" w:cs="Times New Roman"/>
          <w:i/>
          <w:sz w:val="24"/>
          <w:szCs w:val="24"/>
          <w:lang w:val="es-ES_tradnl"/>
        </w:rPr>
        <w:t>Fuenteovejuna</w:t>
      </w:r>
      <w:r w:rsidRPr="004C000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4C0000" w:rsidRPr="004C0000" w:rsidRDefault="004C0000" w:rsidP="004C0000">
      <w:pPr>
        <w:pStyle w:val="Ingetavstnd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C0000" w:rsidRPr="004C0000" w:rsidRDefault="004C0000" w:rsidP="004C0000">
      <w:pPr>
        <w:pStyle w:val="Ingetavstnd"/>
        <w:ind w:left="567" w:hanging="567"/>
        <w:rPr>
          <w:rFonts w:ascii="Times New Roman" w:hAnsi="Times New Roman" w:cs="Times New Roman"/>
          <w:b/>
          <w:color w:val="333333"/>
          <w:sz w:val="24"/>
          <w:szCs w:val="24"/>
          <w:lang w:val="es-ES"/>
        </w:rPr>
      </w:pPr>
      <w:r w:rsidRPr="004C0000">
        <w:rPr>
          <w:rFonts w:ascii="Times New Roman" w:hAnsi="Times New Roman" w:cs="Times New Roman"/>
          <w:b/>
          <w:color w:val="333333"/>
          <w:sz w:val="24"/>
          <w:szCs w:val="24"/>
          <w:lang w:val="es-ES"/>
        </w:rPr>
        <w:t xml:space="preserve">N.B. Dado el gran número de ediciones disponibles, sólo se recomiendan unas cuantas concretas. Es importante, sin embargo, leer ediciones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lang w:val="es-ES"/>
        </w:rPr>
        <w:t>cr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es-ES_tradnl"/>
        </w:rPr>
        <w:t>íticas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lang w:val="es-ES_tradnl"/>
        </w:rPr>
        <w:t xml:space="preserve"> </w:t>
      </w:r>
      <w:r w:rsidRPr="004C0000">
        <w:rPr>
          <w:rFonts w:ascii="Times New Roman" w:hAnsi="Times New Roman" w:cs="Times New Roman"/>
          <w:b/>
          <w:color w:val="333333"/>
          <w:sz w:val="24"/>
          <w:szCs w:val="24"/>
          <w:lang w:val="es-ES"/>
        </w:rPr>
        <w:t xml:space="preserve">que conservan la integridad y el lenguaje original del texto. </w:t>
      </w:r>
    </w:p>
    <w:p w:rsidR="00562C66" w:rsidRPr="007224A5" w:rsidRDefault="00562C66" w:rsidP="004C0000">
      <w:pPr>
        <w:pStyle w:val="Ingetavstnd"/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</w:p>
    <w:p w:rsidR="00B9234D" w:rsidRPr="007224A5" w:rsidRDefault="00543C39" w:rsidP="004C0000">
      <w:pPr>
        <w:pStyle w:val="Ingetavstnd"/>
        <w:ind w:left="567" w:hanging="567"/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7224A5">
        <w:rPr>
          <w:rFonts w:ascii="Times New Roman" w:hAnsi="Times New Roman" w:cs="Times New Roman"/>
          <w:b/>
          <w:sz w:val="24"/>
          <w:szCs w:val="24"/>
          <w:lang w:val="es-ES_tradnl"/>
        </w:rPr>
        <w:t>Referenslitteratur</w:t>
      </w:r>
      <w:proofErr w:type="spellEnd"/>
      <w:r w:rsidR="00E4617A" w:rsidRPr="007224A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(</w:t>
      </w:r>
      <w:proofErr w:type="spellStart"/>
      <w:r w:rsidR="00E4617A" w:rsidRPr="007224A5">
        <w:rPr>
          <w:rFonts w:ascii="Times New Roman" w:hAnsi="Times New Roman" w:cs="Times New Roman"/>
          <w:b/>
          <w:sz w:val="24"/>
          <w:szCs w:val="24"/>
          <w:lang w:val="es-ES_tradnl"/>
        </w:rPr>
        <w:t>ej</w:t>
      </w:r>
      <w:proofErr w:type="spellEnd"/>
      <w:r w:rsidR="00E4617A" w:rsidRPr="007224A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="00E4617A" w:rsidRPr="007224A5">
        <w:rPr>
          <w:rFonts w:ascii="Times New Roman" w:hAnsi="Times New Roman" w:cs="Times New Roman"/>
          <w:b/>
          <w:sz w:val="24"/>
          <w:szCs w:val="24"/>
          <w:lang w:val="es-ES_tradnl"/>
        </w:rPr>
        <w:t>obligatorisk</w:t>
      </w:r>
      <w:proofErr w:type="spellEnd"/>
      <w:r w:rsidR="00E4617A" w:rsidRPr="007224A5">
        <w:rPr>
          <w:rFonts w:ascii="Times New Roman" w:hAnsi="Times New Roman" w:cs="Times New Roman"/>
          <w:b/>
          <w:sz w:val="24"/>
          <w:szCs w:val="24"/>
          <w:lang w:val="es-ES_tradnl"/>
        </w:rPr>
        <w:t>)</w:t>
      </w:r>
      <w:r w:rsidR="002E7B99">
        <w:rPr>
          <w:rFonts w:ascii="Times New Roman" w:hAnsi="Times New Roman" w:cs="Times New Roman"/>
          <w:b/>
          <w:sz w:val="24"/>
          <w:szCs w:val="24"/>
          <w:lang w:val="es-ES_tradnl"/>
        </w:rPr>
        <w:t>/</w:t>
      </w:r>
      <w:r w:rsidR="00584039" w:rsidRPr="007224A5">
        <w:rPr>
          <w:rFonts w:ascii="Times New Roman" w:hAnsi="Times New Roman" w:cs="Times New Roman"/>
          <w:b/>
          <w:sz w:val="24"/>
          <w:szCs w:val="24"/>
          <w:lang w:val="es-ES_tradnl"/>
        </w:rPr>
        <w:t>Literatura de referencia</w:t>
      </w:r>
      <w:r w:rsidRPr="007224A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E4617A" w:rsidRPr="007224A5">
        <w:rPr>
          <w:rFonts w:ascii="Times New Roman" w:hAnsi="Times New Roman" w:cs="Times New Roman"/>
          <w:b/>
          <w:sz w:val="24"/>
          <w:szCs w:val="24"/>
          <w:lang w:val="es-ES_tradnl"/>
        </w:rPr>
        <w:t>(no obligatoria)</w:t>
      </w:r>
    </w:p>
    <w:p w:rsidR="00B9234D" w:rsidRPr="007224A5" w:rsidRDefault="00B9234D" w:rsidP="004C0000">
      <w:pPr>
        <w:pStyle w:val="Ingetavstnd"/>
        <w:ind w:left="567" w:hanging="567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243D4" w:rsidRPr="007224A5" w:rsidRDefault="00C243D4" w:rsidP="004C0000">
      <w:pPr>
        <w:pStyle w:val="Ingetavstnd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224A5">
        <w:rPr>
          <w:rFonts w:ascii="Times New Roman" w:hAnsi="Times New Roman" w:cs="Times New Roman"/>
          <w:sz w:val="24"/>
          <w:szCs w:val="24"/>
          <w:lang w:val="es-ES"/>
        </w:rPr>
        <w:t>Cantarino</w:t>
      </w:r>
      <w:proofErr w:type="spellEnd"/>
      <w:r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224A5">
        <w:rPr>
          <w:rFonts w:ascii="Times New Roman" w:hAnsi="Times New Roman" w:cs="Times New Roman"/>
          <w:sz w:val="24"/>
          <w:szCs w:val="24"/>
          <w:lang w:val="es-ES"/>
        </w:rPr>
        <w:t>V</w:t>
      </w:r>
      <w:r w:rsidR="00733964">
        <w:rPr>
          <w:rFonts w:ascii="Times New Roman" w:hAnsi="Times New Roman" w:cs="Times New Roman"/>
          <w:sz w:val="24"/>
          <w:szCs w:val="24"/>
          <w:lang w:val="es-ES"/>
        </w:rPr>
        <w:t>incenta</w:t>
      </w:r>
      <w:proofErr w:type="spellEnd"/>
      <w:r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. (2006). </w:t>
      </w:r>
      <w:r w:rsidRPr="007224A5">
        <w:rPr>
          <w:rFonts w:ascii="Times New Roman" w:hAnsi="Times New Roman" w:cs="Times New Roman"/>
          <w:i/>
          <w:sz w:val="24"/>
          <w:szCs w:val="24"/>
          <w:lang w:val="es-ES"/>
        </w:rPr>
        <w:t>Civilización y cultura de España.</w:t>
      </w:r>
      <w:r w:rsidR="00D23972" w:rsidRPr="007224A5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7224A5">
        <w:rPr>
          <w:rFonts w:ascii="Times New Roman" w:hAnsi="Times New Roman" w:cs="Times New Roman"/>
          <w:sz w:val="24"/>
          <w:szCs w:val="24"/>
          <w:lang w:val="es-ES"/>
        </w:rPr>
        <w:t>Londres:</w:t>
      </w:r>
      <w:r w:rsidRPr="007224A5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7224A5">
        <w:rPr>
          <w:rFonts w:ascii="Times New Roman" w:hAnsi="Times New Roman" w:cs="Times New Roman"/>
          <w:sz w:val="24"/>
          <w:szCs w:val="24"/>
          <w:lang w:val="es-ES"/>
        </w:rPr>
        <w:t>Prentice Hall</w:t>
      </w:r>
      <w:r w:rsidR="001F3F0D" w:rsidRPr="007224A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F3F0D" w:rsidRDefault="00626973" w:rsidP="004C0000">
      <w:pPr>
        <w:pStyle w:val="Ingetavstnd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Estévez, </w:t>
      </w:r>
      <w:proofErr w:type="spellStart"/>
      <w:r w:rsidRPr="007224A5">
        <w:rPr>
          <w:rFonts w:ascii="Times New Roman" w:hAnsi="Times New Roman" w:cs="Times New Roman"/>
          <w:sz w:val="24"/>
          <w:szCs w:val="24"/>
          <w:lang w:val="es-ES"/>
        </w:rPr>
        <w:t>X</w:t>
      </w:r>
      <w:r w:rsidR="00733964">
        <w:rPr>
          <w:rFonts w:ascii="Times New Roman" w:hAnsi="Times New Roman" w:cs="Times New Roman"/>
          <w:sz w:val="24"/>
          <w:szCs w:val="24"/>
          <w:lang w:val="es-ES"/>
        </w:rPr>
        <w:t>osé</w:t>
      </w:r>
      <w:proofErr w:type="spellEnd"/>
      <w:r w:rsidR="001F3F0D"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. (2005) </w:t>
      </w:r>
      <w:r w:rsidR="001F3F0D" w:rsidRPr="007224A5">
        <w:rPr>
          <w:rFonts w:ascii="Times New Roman" w:hAnsi="Times New Roman" w:cs="Times New Roman"/>
          <w:i/>
          <w:sz w:val="24"/>
          <w:szCs w:val="24"/>
          <w:lang w:val="es-ES"/>
        </w:rPr>
        <w:t xml:space="preserve">El contexto histórico-estructural de </w:t>
      </w:r>
      <w:r w:rsidR="001F3F0D"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El Quijote. San Sebastián: </w:t>
      </w:r>
      <w:r w:rsidRPr="007224A5">
        <w:rPr>
          <w:rFonts w:ascii="Times New Roman" w:hAnsi="Times New Roman" w:cs="Times New Roman"/>
          <w:sz w:val="24"/>
          <w:szCs w:val="24"/>
          <w:lang w:val="es-ES"/>
        </w:rPr>
        <w:t>Universidad de Deusto.</w:t>
      </w:r>
    </w:p>
    <w:p w:rsidR="007979EA" w:rsidRPr="007224A5" w:rsidRDefault="007979EA" w:rsidP="004C0000">
      <w:pPr>
        <w:pStyle w:val="Ingetavstnd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7224A5">
        <w:rPr>
          <w:rFonts w:ascii="Times New Roman" w:hAnsi="Times New Roman" w:cs="Times New Roman"/>
          <w:sz w:val="24"/>
          <w:szCs w:val="24"/>
          <w:lang w:val="es-ES"/>
        </w:rPr>
        <w:t>García López, J</w:t>
      </w:r>
      <w:r w:rsidR="00733964">
        <w:rPr>
          <w:rFonts w:ascii="Times New Roman" w:hAnsi="Times New Roman" w:cs="Times New Roman"/>
          <w:sz w:val="24"/>
          <w:szCs w:val="24"/>
          <w:lang w:val="es-ES"/>
        </w:rPr>
        <w:t>osé</w:t>
      </w:r>
      <w:r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. (2001) </w:t>
      </w:r>
      <w:r w:rsidRPr="007224A5">
        <w:rPr>
          <w:rFonts w:ascii="Times New Roman" w:hAnsi="Times New Roman" w:cs="Times New Roman"/>
          <w:i/>
          <w:iCs/>
          <w:sz w:val="24"/>
          <w:szCs w:val="24"/>
          <w:lang w:val="es-ES"/>
        </w:rPr>
        <w:t>Historia de la literatura española</w:t>
      </w:r>
      <w:r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. Barcelona: </w:t>
      </w:r>
      <w:proofErr w:type="spellStart"/>
      <w:r w:rsidRPr="007224A5">
        <w:rPr>
          <w:rFonts w:ascii="Times New Roman" w:hAnsi="Times New Roman" w:cs="Times New Roman"/>
          <w:sz w:val="24"/>
          <w:szCs w:val="24"/>
          <w:lang w:val="es-ES"/>
        </w:rPr>
        <w:t>Vicens</w:t>
      </w:r>
      <w:proofErr w:type="spellEnd"/>
      <w:r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 Vives, caps. 19-42, págs., 149-382)</w:t>
      </w:r>
    </w:p>
    <w:p w:rsidR="001F3F0D" w:rsidRPr="007224A5" w:rsidRDefault="00626973" w:rsidP="004C0000">
      <w:pPr>
        <w:pStyle w:val="Ingetavstnd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7224A5">
        <w:rPr>
          <w:rFonts w:ascii="Times New Roman" w:hAnsi="Times New Roman" w:cs="Times New Roman"/>
          <w:sz w:val="24"/>
          <w:szCs w:val="24"/>
          <w:lang w:val="es-ES"/>
        </w:rPr>
        <w:t>Gómez Canseco, L</w:t>
      </w:r>
      <w:r w:rsidR="00733964">
        <w:rPr>
          <w:rFonts w:ascii="Times New Roman" w:hAnsi="Times New Roman" w:cs="Times New Roman"/>
          <w:sz w:val="24"/>
          <w:szCs w:val="24"/>
          <w:lang w:val="es-ES"/>
        </w:rPr>
        <w:t>uis</w:t>
      </w:r>
      <w:r w:rsidR="001F3F0D"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. (2005). El Quijote </w:t>
      </w:r>
      <w:r w:rsidR="001F3F0D" w:rsidRPr="007224A5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 Miguel de Cervantes. </w:t>
      </w:r>
      <w:r w:rsidR="001F3F0D" w:rsidRPr="007224A5">
        <w:rPr>
          <w:rFonts w:ascii="Times New Roman" w:hAnsi="Times New Roman" w:cs="Times New Roman"/>
          <w:sz w:val="24"/>
          <w:szCs w:val="24"/>
          <w:lang w:val="es-ES"/>
        </w:rPr>
        <w:t>Madrid: Síntesis.</w:t>
      </w:r>
    </w:p>
    <w:p w:rsidR="007979EA" w:rsidRPr="004C0000" w:rsidRDefault="006D0975" w:rsidP="004C0000">
      <w:pPr>
        <w:spacing w:after="0"/>
        <w:ind w:left="567" w:hanging="567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7224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Jones, R.O. </w:t>
      </w:r>
      <w:r w:rsidR="00152124" w:rsidRPr="007224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(1974). </w:t>
      </w:r>
      <w:r w:rsidRPr="007224A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Historia de la literatura española 2</w:t>
      </w:r>
      <w:r w:rsidR="00E13B49" w:rsidRPr="007224A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 Siglo de Oro: prosa y poesía.</w:t>
      </w:r>
      <w:r w:rsidR="004C000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="00152124" w:rsidRPr="007224A5">
        <w:rPr>
          <w:rFonts w:ascii="Times New Roman" w:eastAsia="Times New Roman" w:hAnsi="Times New Roman" w:cs="Times New Roman"/>
          <w:sz w:val="24"/>
          <w:szCs w:val="24"/>
          <w:lang w:val="es-ES"/>
        </w:rPr>
        <w:t>Barcelona: Ariel.</w:t>
      </w:r>
      <w:r w:rsidR="007979EA" w:rsidRPr="007979E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7979EA" w:rsidRPr="007224A5" w:rsidRDefault="007979EA" w:rsidP="004C0000">
      <w:pPr>
        <w:pStyle w:val="Ingetavstnd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Platas </w:t>
      </w:r>
      <w:proofErr w:type="spellStart"/>
      <w:r w:rsidRPr="007224A5">
        <w:rPr>
          <w:rFonts w:ascii="Times New Roman" w:hAnsi="Times New Roman" w:cs="Times New Roman"/>
          <w:sz w:val="24"/>
          <w:szCs w:val="24"/>
          <w:lang w:val="es-ES"/>
        </w:rPr>
        <w:t>Tasende</w:t>
      </w:r>
      <w:proofErr w:type="spellEnd"/>
      <w:r w:rsidRPr="007224A5">
        <w:rPr>
          <w:rFonts w:ascii="Times New Roman" w:hAnsi="Times New Roman" w:cs="Times New Roman"/>
          <w:sz w:val="24"/>
          <w:szCs w:val="24"/>
          <w:lang w:val="es-ES"/>
        </w:rPr>
        <w:t>, A</w:t>
      </w:r>
      <w:r w:rsidR="00733964">
        <w:rPr>
          <w:rFonts w:ascii="Times New Roman" w:hAnsi="Times New Roman" w:cs="Times New Roman"/>
          <w:sz w:val="24"/>
          <w:szCs w:val="24"/>
          <w:lang w:val="es-ES"/>
        </w:rPr>
        <w:t>na María</w:t>
      </w:r>
      <w:r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 (2007) </w:t>
      </w:r>
      <w:r w:rsidRPr="007224A5">
        <w:rPr>
          <w:rFonts w:ascii="Times New Roman" w:hAnsi="Times New Roman" w:cs="Times New Roman"/>
          <w:i/>
          <w:iCs/>
          <w:sz w:val="24"/>
          <w:szCs w:val="24"/>
          <w:lang w:val="es-ES"/>
        </w:rPr>
        <w:t>Diccionario de términos literarios</w:t>
      </w:r>
      <w:r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. Madrid: Espasa Calpe. </w:t>
      </w:r>
    </w:p>
    <w:p w:rsidR="00CD7920" w:rsidRPr="007224A5" w:rsidRDefault="00CD7920" w:rsidP="004C0000">
      <w:pPr>
        <w:pStyle w:val="Litteraturlistautansiffror"/>
        <w:ind w:left="567" w:hanging="567"/>
        <w:rPr>
          <w:sz w:val="24"/>
          <w:szCs w:val="24"/>
          <w:lang w:val="es-ES_tradnl"/>
        </w:rPr>
      </w:pPr>
      <w:proofErr w:type="spellStart"/>
      <w:r w:rsidRPr="007224A5">
        <w:rPr>
          <w:sz w:val="24"/>
          <w:szCs w:val="24"/>
          <w:lang w:val="es-ES_tradnl"/>
        </w:rPr>
        <w:t>Riquer</w:t>
      </w:r>
      <w:proofErr w:type="spellEnd"/>
      <w:r w:rsidRPr="007224A5">
        <w:rPr>
          <w:sz w:val="24"/>
          <w:szCs w:val="24"/>
          <w:lang w:val="es-ES_tradnl"/>
        </w:rPr>
        <w:t>, M</w:t>
      </w:r>
      <w:r w:rsidR="00B6312C">
        <w:rPr>
          <w:sz w:val="24"/>
          <w:szCs w:val="24"/>
          <w:lang w:val="es-ES_tradnl"/>
        </w:rPr>
        <w:t>artín de</w:t>
      </w:r>
      <w:r w:rsidRPr="007224A5">
        <w:rPr>
          <w:sz w:val="24"/>
          <w:szCs w:val="24"/>
          <w:lang w:val="es-ES_tradnl"/>
        </w:rPr>
        <w:t>. (2003</w:t>
      </w:r>
      <w:r w:rsidR="00965D06" w:rsidRPr="007224A5">
        <w:rPr>
          <w:sz w:val="24"/>
          <w:szCs w:val="24"/>
          <w:lang w:val="es-ES_tradnl"/>
        </w:rPr>
        <w:t>)</w:t>
      </w:r>
      <w:r w:rsidRPr="007224A5">
        <w:rPr>
          <w:sz w:val="24"/>
          <w:szCs w:val="24"/>
          <w:lang w:val="es-ES_tradnl"/>
        </w:rPr>
        <w:t xml:space="preserve">. </w:t>
      </w:r>
      <w:r w:rsidRPr="007224A5">
        <w:rPr>
          <w:i/>
          <w:sz w:val="24"/>
          <w:szCs w:val="24"/>
          <w:lang w:val="es-ES_tradnl"/>
        </w:rPr>
        <w:t>Para leer a Cervantes</w:t>
      </w:r>
      <w:r w:rsidRPr="007224A5">
        <w:rPr>
          <w:sz w:val="24"/>
          <w:szCs w:val="24"/>
          <w:lang w:val="es-ES_tradnl"/>
        </w:rPr>
        <w:t>. Barcelona: Acantilado.</w:t>
      </w:r>
    </w:p>
    <w:p w:rsidR="00CD7920" w:rsidRPr="007979EA" w:rsidRDefault="007979EA" w:rsidP="004C0000">
      <w:pPr>
        <w:pStyle w:val="Ingetavstnd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es-ES_tradnl"/>
        </w:rPr>
      </w:pPr>
      <w:r w:rsidRPr="007979EA">
        <w:rPr>
          <w:rFonts w:ascii="Times New Roman" w:hAnsi="Times New Roman" w:cs="Times New Roman"/>
          <w:sz w:val="24"/>
          <w:szCs w:val="24"/>
          <w:lang w:val="es-ES_tradnl"/>
        </w:rPr>
        <w:t>Ruiz Pérez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Pedro. </w:t>
      </w:r>
      <w:r w:rsidRPr="007979EA">
        <w:rPr>
          <w:rFonts w:ascii="Times New Roman" w:hAnsi="Times New Roman" w:cs="Times New Roman"/>
          <w:i/>
          <w:sz w:val="24"/>
          <w:szCs w:val="24"/>
          <w:lang w:val="es-ES_tradnl"/>
        </w:rPr>
        <w:t>Historia de la literatura española, 3. El siglo del arte nuevo: 1598-1691</w:t>
      </w:r>
    </w:p>
    <w:p w:rsidR="009125E6" w:rsidRPr="007224A5" w:rsidRDefault="009125E6" w:rsidP="004C0000">
      <w:pPr>
        <w:pStyle w:val="Ingetavstnd"/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</w:p>
    <w:p w:rsidR="00E13B49" w:rsidRPr="007224A5" w:rsidRDefault="00E13B49" w:rsidP="004C0000">
      <w:pPr>
        <w:pStyle w:val="Ingetavstnd"/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7224A5">
        <w:rPr>
          <w:rFonts w:ascii="Times New Roman" w:hAnsi="Times New Roman" w:cs="Times New Roman"/>
          <w:sz w:val="24"/>
          <w:szCs w:val="24"/>
          <w:lang w:val="es-ES"/>
        </w:rPr>
        <w:t>PORTALES TEMÁTICOS EN LA BIBLIOTECA VIRTUAL MIGUEL DE CERVANTES</w:t>
      </w:r>
    </w:p>
    <w:p w:rsidR="00E13B49" w:rsidRPr="007224A5" w:rsidRDefault="00E13B49" w:rsidP="004C0000">
      <w:pPr>
        <w:pStyle w:val="Ingetavstnd"/>
        <w:spacing w:after="120"/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</w:p>
    <w:p w:rsidR="00D23CCB" w:rsidRPr="007224A5" w:rsidRDefault="00D23CCB" w:rsidP="004C0000">
      <w:pPr>
        <w:pStyle w:val="Ingetavstnd"/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7224A5">
        <w:rPr>
          <w:rFonts w:ascii="Times New Roman" w:hAnsi="Times New Roman" w:cs="Times New Roman"/>
          <w:sz w:val="24"/>
          <w:szCs w:val="24"/>
          <w:lang w:val="es-ES"/>
        </w:rPr>
        <w:lastRenderedPageBreak/>
        <w:t>Calderón de la Barca</w:t>
      </w:r>
      <w:r w:rsidR="00E13B49"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 (coordinado por Evangelina </w:t>
      </w:r>
      <w:proofErr w:type="spellStart"/>
      <w:r w:rsidR="00E13B49" w:rsidRPr="007224A5">
        <w:rPr>
          <w:rFonts w:ascii="Times New Roman" w:hAnsi="Times New Roman" w:cs="Times New Roman"/>
          <w:sz w:val="24"/>
          <w:szCs w:val="24"/>
          <w:lang w:val="es-ES"/>
        </w:rPr>
        <w:t>Rodriguez</w:t>
      </w:r>
      <w:proofErr w:type="spellEnd"/>
      <w:r w:rsidR="00E13B49"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 Cuadros)</w:t>
      </w:r>
    </w:p>
    <w:p w:rsidR="00E13B49" w:rsidRPr="007224A5" w:rsidRDefault="009276A8" w:rsidP="004C0000">
      <w:pPr>
        <w:pStyle w:val="Ingetavstnd"/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>
        <w:fldChar w:fldCharType="begin"/>
      </w:r>
      <w:r w:rsidRPr="00BD355E">
        <w:rPr>
          <w:lang w:val="en-US"/>
        </w:rPr>
        <w:instrText xml:space="preserve"> HYPERLINK "http://www.cervantesvirtual.com/bib/Calderon/" </w:instrText>
      </w:r>
      <w:r>
        <w:fldChar w:fldCharType="separate"/>
      </w:r>
      <w:r w:rsidR="009125E6" w:rsidRPr="007224A5">
        <w:rPr>
          <w:rStyle w:val="Hyperlnk"/>
          <w:rFonts w:ascii="Times New Roman" w:hAnsi="Times New Roman" w:cs="Times New Roman"/>
          <w:sz w:val="24"/>
          <w:szCs w:val="24"/>
          <w:lang w:val="es-ES"/>
        </w:rPr>
        <w:t>http://www.cervantesvirtual.com/bib/Calderon/</w:t>
      </w:r>
      <w:r>
        <w:rPr>
          <w:rStyle w:val="Hyperlnk"/>
          <w:rFonts w:ascii="Times New Roman" w:hAnsi="Times New Roman" w:cs="Times New Roman"/>
          <w:sz w:val="24"/>
          <w:szCs w:val="24"/>
          <w:lang w:val="es-ES"/>
        </w:rPr>
        <w:fldChar w:fldCharType="end"/>
      </w:r>
      <w:r w:rsidR="00E13B49"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13B49" w:rsidRPr="007224A5" w:rsidRDefault="00E13B49" w:rsidP="004C0000">
      <w:pPr>
        <w:pStyle w:val="Ingetavstnd"/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</w:p>
    <w:p w:rsidR="009125E6" w:rsidRPr="007224A5" w:rsidRDefault="009125E6" w:rsidP="004C0000">
      <w:pPr>
        <w:pStyle w:val="Ingetavstnd"/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7224A5">
        <w:rPr>
          <w:rFonts w:ascii="Times New Roman" w:hAnsi="Times New Roman" w:cs="Times New Roman"/>
          <w:sz w:val="24"/>
          <w:szCs w:val="24"/>
          <w:lang w:val="es-ES"/>
        </w:rPr>
        <w:t>San Juan de la Cruz</w:t>
      </w:r>
      <w:r w:rsidR="00E13B49"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 (coordinado por  Mª Jesús Mancho Duque)</w:t>
      </w:r>
    </w:p>
    <w:p w:rsidR="00D23CCB" w:rsidRPr="007224A5" w:rsidRDefault="009276A8" w:rsidP="004C0000">
      <w:pPr>
        <w:pStyle w:val="Ingetavstnd"/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>
        <w:fldChar w:fldCharType="begin"/>
      </w:r>
      <w:r w:rsidRPr="00BD355E">
        <w:rPr>
          <w:lang w:val="es-ES"/>
        </w:rPr>
        <w:instrText xml:space="preserve"> HYPERLINK "http://www.cervantesvirtual.com/bib/bib_autor/sjuandelacruz/" </w:instrText>
      </w:r>
      <w:r>
        <w:fldChar w:fldCharType="separate"/>
      </w:r>
      <w:r w:rsidR="009125E6" w:rsidRPr="007224A5">
        <w:rPr>
          <w:rStyle w:val="Hyperlnk"/>
          <w:rFonts w:ascii="Times New Roman" w:hAnsi="Times New Roman" w:cs="Times New Roman"/>
          <w:sz w:val="24"/>
          <w:szCs w:val="24"/>
          <w:lang w:val="es-ES"/>
        </w:rPr>
        <w:t>http://www.cervantesvirtual.com/bib/bib_autor/sjuandelacruz/</w:t>
      </w:r>
      <w:r>
        <w:rPr>
          <w:rStyle w:val="Hyperlnk"/>
          <w:rFonts w:ascii="Times New Roman" w:hAnsi="Times New Roman" w:cs="Times New Roman"/>
          <w:sz w:val="24"/>
          <w:szCs w:val="24"/>
          <w:lang w:val="es-ES"/>
        </w:rPr>
        <w:fldChar w:fldCharType="end"/>
      </w:r>
      <w:r w:rsidR="009125E6" w:rsidRPr="007224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13B49" w:rsidRPr="007224A5" w:rsidRDefault="00E13B49" w:rsidP="004C0000">
      <w:pPr>
        <w:pStyle w:val="Ingetavstnd"/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</w:p>
    <w:p w:rsidR="00E13B49" w:rsidRPr="007224A5" w:rsidRDefault="00E13B49" w:rsidP="004C000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7224A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Garcilaso de la Vega (coordinado por José María Ferri </w:t>
      </w:r>
      <w:proofErr w:type="spellStart"/>
      <w:r w:rsidRPr="007224A5">
        <w:rPr>
          <w:rFonts w:ascii="Times New Roman" w:hAnsi="Times New Roman" w:cs="Times New Roman"/>
          <w:color w:val="000000"/>
          <w:sz w:val="24"/>
          <w:szCs w:val="24"/>
          <w:lang w:val="es-ES"/>
        </w:rPr>
        <w:t>Coll</w:t>
      </w:r>
      <w:proofErr w:type="spellEnd"/>
      <w:r w:rsidRPr="007224A5">
        <w:rPr>
          <w:rFonts w:ascii="Times New Roman" w:hAnsi="Times New Roman" w:cs="Times New Roman"/>
          <w:color w:val="000000"/>
          <w:sz w:val="24"/>
          <w:szCs w:val="24"/>
          <w:lang w:val="es-ES"/>
        </w:rPr>
        <w:t>):</w:t>
      </w:r>
    </w:p>
    <w:p w:rsidR="00E13B49" w:rsidRPr="007224A5" w:rsidRDefault="009276A8" w:rsidP="004C0000">
      <w:pPr>
        <w:pStyle w:val="Ingetavstnd"/>
        <w:ind w:left="567" w:hanging="567"/>
        <w:rPr>
          <w:rFonts w:ascii="Times New Roman" w:hAnsi="Times New Roman" w:cs="Times New Roman"/>
          <w:color w:val="0000FF"/>
          <w:sz w:val="24"/>
          <w:szCs w:val="24"/>
          <w:lang w:val="es-ES"/>
        </w:rPr>
      </w:pPr>
      <w:hyperlink r:id="rId8" w:history="1">
        <w:r w:rsidR="00E13B49" w:rsidRPr="007224A5">
          <w:rPr>
            <w:rStyle w:val="Hyperlnk"/>
            <w:rFonts w:ascii="Times New Roman" w:hAnsi="Times New Roman" w:cs="Times New Roman"/>
            <w:sz w:val="24"/>
            <w:szCs w:val="24"/>
            <w:lang w:val="es-ES"/>
          </w:rPr>
          <w:t>http://bib.cervantesvirtual.com/bib_autor/garcilaso/</w:t>
        </w:r>
      </w:hyperlink>
      <w:r w:rsidR="00E13B49" w:rsidRPr="007224A5">
        <w:rPr>
          <w:rFonts w:ascii="Times New Roman" w:hAnsi="Times New Roman" w:cs="Times New Roman"/>
          <w:color w:val="0000FF"/>
          <w:sz w:val="24"/>
          <w:szCs w:val="24"/>
          <w:lang w:val="es-ES"/>
        </w:rPr>
        <w:t xml:space="preserve"> </w:t>
      </w:r>
    </w:p>
    <w:p w:rsidR="00E13B49" w:rsidRPr="007224A5" w:rsidRDefault="00E13B49" w:rsidP="004C0000">
      <w:pPr>
        <w:pStyle w:val="Ingetavstnd"/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</w:p>
    <w:p w:rsidR="00E13B49" w:rsidRPr="007224A5" w:rsidRDefault="00E13B49" w:rsidP="004C000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7224A5">
        <w:rPr>
          <w:rFonts w:ascii="Times New Roman" w:hAnsi="Times New Roman" w:cs="Times New Roman"/>
          <w:color w:val="000000"/>
          <w:sz w:val="24"/>
          <w:szCs w:val="24"/>
          <w:lang w:val="es-ES"/>
        </w:rPr>
        <w:t>Miguel de Cervantes Saavedra (coordinado por Florencio Sevilla):</w:t>
      </w:r>
    </w:p>
    <w:p w:rsidR="00B9234D" w:rsidRPr="007224A5" w:rsidRDefault="009276A8" w:rsidP="004C0000">
      <w:pPr>
        <w:pStyle w:val="Ingetavstnd"/>
        <w:ind w:left="567" w:hanging="567"/>
        <w:rPr>
          <w:rFonts w:ascii="Times New Roman" w:hAnsi="Times New Roman" w:cs="Times New Roman"/>
          <w:color w:val="0000FF"/>
          <w:sz w:val="24"/>
          <w:szCs w:val="24"/>
          <w:lang w:val="es-ES"/>
        </w:rPr>
      </w:pPr>
      <w:hyperlink r:id="rId9" w:history="1">
        <w:r w:rsidR="00E13B49" w:rsidRPr="007224A5">
          <w:rPr>
            <w:rStyle w:val="Hyperlnk"/>
            <w:rFonts w:ascii="Times New Roman" w:hAnsi="Times New Roman" w:cs="Times New Roman"/>
            <w:sz w:val="24"/>
            <w:szCs w:val="24"/>
            <w:lang w:val="es-ES"/>
          </w:rPr>
          <w:t>http://bib.cervantesvirtual.com/bib_autor/cervantes/</w:t>
        </w:r>
      </w:hyperlink>
    </w:p>
    <w:p w:rsidR="00E13B49" w:rsidRPr="007224A5" w:rsidRDefault="00E13B49" w:rsidP="004C0000">
      <w:pPr>
        <w:pStyle w:val="Ingetavstnd"/>
        <w:ind w:left="567" w:hanging="567"/>
        <w:rPr>
          <w:rFonts w:ascii="Times New Roman" w:hAnsi="Times New Roman" w:cs="Times New Roman"/>
          <w:color w:val="0000FF"/>
          <w:sz w:val="24"/>
          <w:szCs w:val="24"/>
          <w:lang w:val="es-ES"/>
        </w:rPr>
      </w:pPr>
    </w:p>
    <w:p w:rsidR="00E13B49" w:rsidRPr="007224A5" w:rsidRDefault="00E13B49" w:rsidP="004C000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7224A5">
        <w:rPr>
          <w:rFonts w:ascii="Times New Roman" w:hAnsi="Times New Roman" w:cs="Times New Roman"/>
          <w:color w:val="000000"/>
          <w:sz w:val="24"/>
          <w:szCs w:val="24"/>
          <w:lang w:val="es-ES"/>
        </w:rPr>
        <w:t>Francisco de Quevedo (coordinado por Ignacio Arellano):</w:t>
      </w:r>
    </w:p>
    <w:p w:rsidR="00B9234D" w:rsidRPr="007224A5" w:rsidRDefault="00E13B49" w:rsidP="004C0000">
      <w:pPr>
        <w:pStyle w:val="Ingetavstnd"/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7224A5">
        <w:rPr>
          <w:rFonts w:ascii="Times New Roman" w:hAnsi="Times New Roman" w:cs="Times New Roman"/>
          <w:color w:val="0000FF"/>
          <w:sz w:val="24"/>
          <w:szCs w:val="24"/>
          <w:lang w:val="es-ES"/>
        </w:rPr>
        <w:t>http://bib.cervantesvirtual.com/bib_autor/quevedo/</w:t>
      </w:r>
    </w:p>
    <w:sectPr w:rsidR="00B9234D" w:rsidRPr="007224A5" w:rsidSect="006A7466">
      <w:footerReference w:type="default" r:id="rId10"/>
      <w:pgSz w:w="11906" w:h="16838" w:code="9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A8" w:rsidRDefault="009276A8" w:rsidP="00334225">
      <w:pPr>
        <w:spacing w:after="0" w:line="240" w:lineRule="auto"/>
      </w:pPr>
      <w:r>
        <w:separator/>
      </w:r>
    </w:p>
  </w:endnote>
  <w:endnote w:type="continuationSeparator" w:id="0">
    <w:p w:rsidR="009276A8" w:rsidRDefault="009276A8" w:rsidP="0033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54" w:rsidRDefault="00790F5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A8" w:rsidRDefault="009276A8" w:rsidP="00334225">
      <w:pPr>
        <w:spacing w:after="0" w:line="240" w:lineRule="auto"/>
      </w:pPr>
      <w:r>
        <w:separator/>
      </w:r>
    </w:p>
  </w:footnote>
  <w:footnote w:type="continuationSeparator" w:id="0">
    <w:p w:rsidR="009276A8" w:rsidRDefault="009276A8" w:rsidP="0033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706"/>
    <w:multiLevelType w:val="hybridMultilevel"/>
    <w:tmpl w:val="EF486588"/>
    <w:lvl w:ilvl="0" w:tplc="86865A06">
      <w:start w:val="78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7C"/>
    <w:rsid w:val="000A6F37"/>
    <w:rsid w:val="000C0799"/>
    <w:rsid w:val="000D2546"/>
    <w:rsid w:val="00110A08"/>
    <w:rsid w:val="00125A4C"/>
    <w:rsid w:val="0014473A"/>
    <w:rsid w:val="00145600"/>
    <w:rsid w:val="00152124"/>
    <w:rsid w:val="001910A1"/>
    <w:rsid w:val="001E349A"/>
    <w:rsid w:val="001F3F0D"/>
    <w:rsid w:val="00213EE8"/>
    <w:rsid w:val="002433A8"/>
    <w:rsid w:val="0026243C"/>
    <w:rsid w:val="002E7B99"/>
    <w:rsid w:val="00310697"/>
    <w:rsid w:val="00333BC3"/>
    <w:rsid w:val="00334225"/>
    <w:rsid w:val="003750D5"/>
    <w:rsid w:val="00385CD9"/>
    <w:rsid w:val="003E1A23"/>
    <w:rsid w:val="003F0E69"/>
    <w:rsid w:val="004072C1"/>
    <w:rsid w:val="00425F31"/>
    <w:rsid w:val="0048630F"/>
    <w:rsid w:val="004C0000"/>
    <w:rsid w:val="00543C39"/>
    <w:rsid w:val="00562C66"/>
    <w:rsid w:val="0057411F"/>
    <w:rsid w:val="00584039"/>
    <w:rsid w:val="005F713F"/>
    <w:rsid w:val="006131D8"/>
    <w:rsid w:val="00626973"/>
    <w:rsid w:val="00690880"/>
    <w:rsid w:val="006A7466"/>
    <w:rsid w:val="006D0975"/>
    <w:rsid w:val="007102C7"/>
    <w:rsid w:val="0071770E"/>
    <w:rsid w:val="007224A5"/>
    <w:rsid w:val="00732D0A"/>
    <w:rsid w:val="00733964"/>
    <w:rsid w:val="00736659"/>
    <w:rsid w:val="00755B9F"/>
    <w:rsid w:val="00761CE4"/>
    <w:rsid w:val="00790F54"/>
    <w:rsid w:val="007979EA"/>
    <w:rsid w:val="008227C3"/>
    <w:rsid w:val="00826802"/>
    <w:rsid w:val="00836AF8"/>
    <w:rsid w:val="008664AB"/>
    <w:rsid w:val="008800F8"/>
    <w:rsid w:val="008B067F"/>
    <w:rsid w:val="009125E6"/>
    <w:rsid w:val="00920FB9"/>
    <w:rsid w:val="009276A8"/>
    <w:rsid w:val="00932617"/>
    <w:rsid w:val="00965D06"/>
    <w:rsid w:val="0097397C"/>
    <w:rsid w:val="00974340"/>
    <w:rsid w:val="00983026"/>
    <w:rsid w:val="009A5A64"/>
    <w:rsid w:val="009B5726"/>
    <w:rsid w:val="009D727C"/>
    <w:rsid w:val="009E3805"/>
    <w:rsid w:val="009F1BF5"/>
    <w:rsid w:val="00AF4B87"/>
    <w:rsid w:val="00B11280"/>
    <w:rsid w:val="00B30700"/>
    <w:rsid w:val="00B43BEF"/>
    <w:rsid w:val="00B44A0D"/>
    <w:rsid w:val="00B6312C"/>
    <w:rsid w:val="00B9234D"/>
    <w:rsid w:val="00B95C85"/>
    <w:rsid w:val="00BC7C0E"/>
    <w:rsid w:val="00BD355E"/>
    <w:rsid w:val="00C1714B"/>
    <w:rsid w:val="00C20C0D"/>
    <w:rsid w:val="00C243D4"/>
    <w:rsid w:val="00C35DDA"/>
    <w:rsid w:val="00CA0012"/>
    <w:rsid w:val="00CA2386"/>
    <w:rsid w:val="00CC3AC2"/>
    <w:rsid w:val="00CD7920"/>
    <w:rsid w:val="00CE731B"/>
    <w:rsid w:val="00D23972"/>
    <w:rsid w:val="00D23CCB"/>
    <w:rsid w:val="00D82427"/>
    <w:rsid w:val="00E13B49"/>
    <w:rsid w:val="00E2626C"/>
    <w:rsid w:val="00E4617A"/>
    <w:rsid w:val="00E73659"/>
    <w:rsid w:val="00EB2AC1"/>
    <w:rsid w:val="00EB6697"/>
    <w:rsid w:val="00EC3E50"/>
    <w:rsid w:val="00EC63B2"/>
    <w:rsid w:val="00F250E4"/>
    <w:rsid w:val="00F45BBB"/>
    <w:rsid w:val="00F773F0"/>
    <w:rsid w:val="00FD1BBA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D0975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s-E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D727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D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27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3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225"/>
  </w:style>
  <w:style w:type="paragraph" w:styleId="Sidfot">
    <w:name w:val="footer"/>
    <w:basedOn w:val="Normal"/>
    <w:link w:val="SidfotChar"/>
    <w:uiPriority w:val="99"/>
    <w:unhideWhenUsed/>
    <w:rsid w:val="0033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4225"/>
  </w:style>
  <w:style w:type="character" w:styleId="Hyperlnk">
    <w:name w:val="Hyperlink"/>
    <w:basedOn w:val="Standardstycketeckensnitt"/>
    <w:uiPriority w:val="99"/>
    <w:unhideWhenUsed/>
    <w:rsid w:val="00EB2AC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D0975"/>
    <w:rPr>
      <w:rFonts w:ascii="Times" w:hAnsi="Times"/>
      <w:b/>
      <w:bCs/>
      <w:kern w:val="36"/>
      <w:sz w:val="48"/>
      <w:szCs w:val="48"/>
      <w:lang w:val="en-US" w:eastAsia="es-ES"/>
    </w:rPr>
  </w:style>
  <w:style w:type="paragraph" w:customStyle="1" w:styleId="nombreautor">
    <w:name w:val="nombreautor"/>
    <w:basedOn w:val="Normal"/>
    <w:rsid w:val="00E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1F3F0D"/>
    <w:pPr>
      <w:ind w:left="720"/>
      <w:contextualSpacing/>
    </w:pPr>
  </w:style>
  <w:style w:type="paragraph" w:customStyle="1" w:styleId="Litteraturlistautansiffror">
    <w:name w:val="Litteraturlista utan siffror"/>
    <w:basedOn w:val="Normal"/>
    <w:rsid w:val="00584039"/>
    <w:pPr>
      <w:spacing w:after="0" w:line="220" w:lineRule="exact"/>
      <w:ind w:left="340" w:hanging="340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styleId="Betoning">
    <w:name w:val="Emphasis"/>
    <w:basedOn w:val="Standardstycketeckensnitt"/>
    <w:uiPriority w:val="20"/>
    <w:qFormat/>
    <w:rsid w:val="00FE0D05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7979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D0975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s-E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D727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D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27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3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225"/>
  </w:style>
  <w:style w:type="paragraph" w:styleId="Sidfot">
    <w:name w:val="footer"/>
    <w:basedOn w:val="Normal"/>
    <w:link w:val="SidfotChar"/>
    <w:uiPriority w:val="99"/>
    <w:unhideWhenUsed/>
    <w:rsid w:val="0033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4225"/>
  </w:style>
  <w:style w:type="character" w:styleId="Hyperlnk">
    <w:name w:val="Hyperlink"/>
    <w:basedOn w:val="Standardstycketeckensnitt"/>
    <w:uiPriority w:val="99"/>
    <w:unhideWhenUsed/>
    <w:rsid w:val="00EB2AC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D0975"/>
    <w:rPr>
      <w:rFonts w:ascii="Times" w:hAnsi="Times"/>
      <w:b/>
      <w:bCs/>
      <w:kern w:val="36"/>
      <w:sz w:val="48"/>
      <w:szCs w:val="48"/>
      <w:lang w:val="en-US" w:eastAsia="es-ES"/>
    </w:rPr>
  </w:style>
  <w:style w:type="paragraph" w:customStyle="1" w:styleId="nombreautor">
    <w:name w:val="nombreautor"/>
    <w:basedOn w:val="Normal"/>
    <w:rsid w:val="00E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1F3F0D"/>
    <w:pPr>
      <w:ind w:left="720"/>
      <w:contextualSpacing/>
    </w:pPr>
  </w:style>
  <w:style w:type="paragraph" w:customStyle="1" w:styleId="Litteraturlistautansiffror">
    <w:name w:val="Litteraturlista utan siffror"/>
    <w:basedOn w:val="Normal"/>
    <w:rsid w:val="00584039"/>
    <w:pPr>
      <w:spacing w:after="0" w:line="220" w:lineRule="exact"/>
      <w:ind w:left="340" w:hanging="340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styleId="Betoning">
    <w:name w:val="Emphasis"/>
    <w:basedOn w:val="Standardstycketeckensnitt"/>
    <w:uiPriority w:val="20"/>
    <w:qFormat/>
    <w:rsid w:val="00FE0D05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7979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.cervantesvirtual.com/bib_autor/garcilas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.cervantesvirtual.com/bib_autor/cervan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3403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Dalarna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Hybinette</dc:creator>
  <cp:lastModifiedBy>litt-hni</cp:lastModifiedBy>
  <cp:revision>4</cp:revision>
  <cp:lastPrinted>2016-06-21T10:31:00Z</cp:lastPrinted>
  <dcterms:created xsi:type="dcterms:W3CDTF">2018-05-24T14:02:00Z</dcterms:created>
  <dcterms:modified xsi:type="dcterms:W3CDTF">2018-05-28T05:56:00Z</dcterms:modified>
</cp:coreProperties>
</file>