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39" w:rsidRDefault="007D5D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LIVA70:3 Perspektiv på 1900-talets litteratur (7,5 </w:t>
      </w:r>
      <w:proofErr w:type="spellStart"/>
      <w:r>
        <w:rPr>
          <w:rFonts w:ascii="Times New Roman" w:eastAsia="Times New Roman" w:hAnsi="Times New Roman" w:cs="Times New Roman"/>
          <w:sz w:val="28"/>
        </w:rPr>
        <w:t>hp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:rsidR="00B43839" w:rsidRDefault="00B438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43839" w:rsidRDefault="00B4383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3839" w:rsidRDefault="00AA51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Fack</w:t>
      </w:r>
      <w:r w:rsidR="007D5D45">
        <w:rPr>
          <w:rFonts w:ascii="Times New Roman" w:eastAsia="Times New Roman" w:hAnsi="Times New Roman" w:cs="Times New Roman"/>
          <w:b/>
          <w:sz w:val="28"/>
        </w:rPr>
        <w:t>litteratur</w:t>
      </w:r>
    </w:p>
    <w:p w:rsidR="00B43839" w:rsidRDefault="007D5D45">
      <w:pPr>
        <w:spacing w:after="120" w:line="288" w:lineRule="auto"/>
        <w:ind w:left="284" w:hanging="284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i/>
          <w:sz w:val="24"/>
        </w:rPr>
        <w:t>Nordisk kvinnolitteraturhistoria</w:t>
      </w:r>
      <w:r>
        <w:rPr>
          <w:rFonts w:ascii="Times" w:eastAsia="Times" w:hAnsi="Times" w:cs="Times"/>
          <w:sz w:val="24"/>
        </w:rPr>
        <w:t>.</w:t>
      </w:r>
      <w:r>
        <w:rPr>
          <w:rFonts w:ascii="Times" w:eastAsia="Times" w:hAnsi="Times" w:cs="Times"/>
          <w:i/>
          <w:sz w:val="24"/>
        </w:rPr>
        <w:t xml:space="preserve"> Bd 3.</w:t>
      </w:r>
      <w:r>
        <w:rPr>
          <w:rFonts w:ascii="Times" w:eastAsia="Times" w:hAnsi="Times" w:cs="Times"/>
          <w:sz w:val="24"/>
        </w:rPr>
        <w:t xml:space="preserve"> </w:t>
      </w:r>
      <w:r>
        <w:rPr>
          <w:rFonts w:ascii="Times" w:eastAsia="Times" w:hAnsi="Times" w:cs="Times"/>
          <w:i/>
          <w:sz w:val="24"/>
        </w:rPr>
        <w:t>Vida världen 1900–1960</w:t>
      </w:r>
      <w:r>
        <w:rPr>
          <w:rFonts w:ascii="Times" w:eastAsia="Times" w:hAnsi="Times" w:cs="Times"/>
          <w:sz w:val="24"/>
        </w:rPr>
        <w:t>, red. Margareth</w:t>
      </w:r>
      <w:r w:rsidR="0097106A">
        <w:rPr>
          <w:rFonts w:ascii="Times" w:eastAsia="Times" w:hAnsi="Times" w:cs="Times"/>
          <w:sz w:val="24"/>
        </w:rPr>
        <w:t xml:space="preserve">a Fahlgren, Höganäs: </w:t>
      </w:r>
      <w:proofErr w:type="spellStart"/>
      <w:r w:rsidR="0097106A">
        <w:rPr>
          <w:rFonts w:ascii="Times" w:eastAsia="Times" w:hAnsi="Times" w:cs="Times"/>
          <w:sz w:val="24"/>
        </w:rPr>
        <w:t>Wiken</w:t>
      </w:r>
      <w:proofErr w:type="spellEnd"/>
      <w:r w:rsidR="0097106A">
        <w:rPr>
          <w:rFonts w:ascii="Times" w:eastAsia="Times" w:hAnsi="Times" w:cs="Times"/>
          <w:sz w:val="24"/>
        </w:rPr>
        <w:t xml:space="preserve"> 1996</w:t>
      </w:r>
      <w:r>
        <w:rPr>
          <w:rFonts w:ascii="Times" w:eastAsia="Times" w:hAnsi="Times" w:cs="Times"/>
          <w:sz w:val="24"/>
        </w:rPr>
        <w:t>; s. 14–33, 174–178, 225–248, 351–368, 422–429, 543–549 (80 s.) Kan läsas på litteraturbanken.se</w:t>
      </w:r>
    </w:p>
    <w:p w:rsidR="00EE43BA" w:rsidRDefault="00EE43BA" w:rsidP="00EE43BA">
      <w:pPr>
        <w:spacing w:after="120" w:line="288" w:lineRule="auto"/>
        <w:ind w:left="284" w:hanging="284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 xml:space="preserve">Olsson, Bernt &amp; Ingemar </w:t>
      </w:r>
      <w:proofErr w:type="spellStart"/>
      <w:r>
        <w:rPr>
          <w:rFonts w:ascii="Times" w:eastAsia="Times" w:hAnsi="Times" w:cs="Times"/>
          <w:sz w:val="24"/>
        </w:rPr>
        <w:t>Algulin</w:t>
      </w:r>
      <w:proofErr w:type="spellEnd"/>
      <w:r>
        <w:rPr>
          <w:rFonts w:ascii="Times" w:eastAsia="Times" w:hAnsi="Times" w:cs="Times"/>
          <w:sz w:val="24"/>
        </w:rPr>
        <w:t xml:space="preserve">, </w:t>
      </w:r>
      <w:r>
        <w:rPr>
          <w:rFonts w:ascii="Times" w:eastAsia="Times" w:hAnsi="Times" w:cs="Times"/>
          <w:i/>
          <w:sz w:val="24"/>
        </w:rPr>
        <w:t>Litteraturens historia i Sverige</w:t>
      </w:r>
      <w:r>
        <w:rPr>
          <w:rFonts w:ascii="Times" w:eastAsia="Times" w:hAnsi="Times" w:cs="Times"/>
          <w:sz w:val="24"/>
        </w:rPr>
        <w:t>, 5:e uppl., Stockholm: Norstedts 2009,</w:t>
      </w:r>
      <w:r>
        <w:rPr>
          <w:rFonts w:ascii="Times" w:eastAsia="Times" w:hAnsi="Times" w:cs="Times"/>
          <w:color w:val="3A382E"/>
          <w:sz w:val="24"/>
        </w:rPr>
        <w:t xml:space="preserve"> </w:t>
      </w:r>
      <w:r>
        <w:rPr>
          <w:rFonts w:ascii="Times" w:eastAsia="Times" w:hAnsi="Times" w:cs="Times"/>
          <w:sz w:val="24"/>
        </w:rPr>
        <w:t>s. 327–545, 552–559, 563–577 (242 s.)</w:t>
      </w:r>
      <w:proofErr w:type="gramStart"/>
      <w:r>
        <w:rPr>
          <w:rFonts w:ascii="Times" w:eastAsia="Times" w:hAnsi="Times" w:cs="Times"/>
          <w:sz w:val="24"/>
        </w:rPr>
        <w:t xml:space="preserve"> (i äldre upplagor av boken läses fr.o.m. kap.</w:t>
      </w:r>
      <w:proofErr w:type="gramEnd"/>
      <w:r>
        <w:rPr>
          <w:rFonts w:ascii="Times" w:eastAsia="Times" w:hAnsi="Times" w:cs="Times"/>
          <w:sz w:val="24"/>
        </w:rPr>
        <w:t xml:space="preserve"> ”Borgerlig och proletär realism (1909–1945)</w:t>
      </w:r>
      <w:proofErr w:type="gramStart"/>
      <w:r>
        <w:rPr>
          <w:rFonts w:ascii="Times" w:eastAsia="Times" w:hAnsi="Times" w:cs="Times"/>
          <w:sz w:val="24"/>
        </w:rPr>
        <w:t>”  till</w:t>
      </w:r>
      <w:proofErr w:type="gramEnd"/>
      <w:r>
        <w:rPr>
          <w:rFonts w:ascii="Times" w:eastAsia="Times" w:hAnsi="Times" w:cs="Times"/>
          <w:sz w:val="24"/>
        </w:rPr>
        <w:t xml:space="preserve"> bokens slut.)</w:t>
      </w:r>
    </w:p>
    <w:p w:rsidR="00EE43BA" w:rsidRDefault="00EE43BA" w:rsidP="00EE43BA">
      <w:pPr>
        <w:spacing w:after="120" w:line="288" w:lineRule="auto"/>
        <w:ind w:left="284" w:hanging="284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 xml:space="preserve">Olsson, Bernt, Ingemar </w:t>
      </w:r>
      <w:proofErr w:type="spellStart"/>
      <w:r>
        <w:rPr>
          <w:rFonts w:ascii="Times" w:eastAsia="Times" w:hAnsi="Times" w:cs="Times"/>
          <w:sz w:val="24"/>
        </w:rPr>
        <w:t>Algulin</w:t>
      </w:r>
      <w:proofErr w:type="spellEnd"/>
      <w:r>
        <w:rPr>
          <w:rFonts w:ascii="Times" w:eastAsia="Times" w:hAnsi="Times" w:cs="Times"/>
          <w:sz w:val="24"/>
        </w:rPr>
        <w:t xml:space="preserve">, m.fl. </w:t>
      </w:r>
      <w:r>
        <w:rPr>
          <w:rFonts w:ascii="Times" w:eastAsia="Times" w:hAnsi="Times" w:cs="Times"/>
          <w:i/>
          <w:sz w:val="24"/>
        </w:rPr>
        <w:t>Litteraturens historia i världen</w:t>
      </w:r>
      <w:r>
        <w:rPr>
          <w:rFonts w:ascii="Times" w:eastAsia="Times" w:hAnsi="Times" w:cs="Times"/>
          <w:sz w:val="24"/>
        </w:rPr>
        <w:t>, 6:e uppl., Lund: Studentlitteratur 2015,</w:t>
      </w:r>
      <w:r w:rsidR="00CE5A71">
        <w:rPr>
          <w:rFonts w:ascii="Times" w:eastAsia="Times" w:hAnsi="Times" w:cs="Times"/>
          <w:sz w:val="24"/>
        </w:rPr>
        <w:t xml:space="preserve"> </w:t>
      </w:r>
      <w:r w:rsidR="00CE5A71" w:rsidRPr="00CE5A71">
        <w:rPr>
          <w:rFonts w:ascii="Times" w:eastAsia="Times" w:hAnsi="Times" w:cs="Times"/>
          <w:sz w:val="24"/>
        </w:rPr>
        <w:t>ISBN: 9789144108650</w:t>
      </w:r>
      <w:r>
        <w:rPr>
          <w:rFonts w:ascii="Times" w:eastAsia="Times" w:hAnsi="Times" w:cs="Times"/>
          <w:sz w:val="24"/>
        </w:rPr>
        <w:t xml:space="preserve"> </w:t>
      </w:r>
      <w:r>
        <w:rPr>
          <w:rFonts w:ascii="Times" w:eastAsia="Times" w:hAnsi="Times" w:cs="Times"/>
          <w:color w:val="3A382E"/>
          <w:sz w:val="24"/>
        </w:rPr>
        <w:t xml:space="preserve">[OBS endast denna upplaga] </w:t>
      </w:r>
      <w:r>
        <w:rPr>
          <w:rFonts w:ascii="Times" w:eastAsia="Times" w:hAnsi="Times" w:cs="Times"/>
          <w:sz w:val="24"/>
        </w:rPr>
        <w:t>fr.o.m. kap. ”Från världskrig till världskrig” till bokens slut. (ca 130 s.)</w:t>
      </w:r>
    </w:p>
    <w:p w:rsidR="00B43839" w:rsidRDefault="007D5D45">
      <w:pPr>
        <w:spacing w:after="120" w:line="288" w:lineRule="auto"/>
        <w:ind w:left="284" w:hanging="284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 xml:space="preserve">Witt-Brattström, Ebba, </w:t>
      </w:r>
      <w:r>
        <w:rPr>
          <w:rFonts w:ascii="Times" w:eastAsia="Times" w:hAnsi="Times" w:cs="Times"/>
          <w:i/>
          <w:sz w:val="24"/>
        </w:rPr>
        <w:t>Ur könets mörker</w:t>
      </w:r>
      <w:r>
        <w:rPr>
          <w:rFonts w:ascii="Times" w:eastAsia="Times" w:hAnsi="Times" w:cs="Times"/>
          <w:sz w:val="24"/>
        </w:rPr>
        <w:t xml:space="preserve"> </w:t>
      </w:r>
    </w:p>
    <w:p w:rsidR="00B43839" w:rsidRDefault="00B4383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3839" w:rsidRDefault="00AA5173">
      <w:pPr>
        <w:spacing w:after="120" w:line="288" w:lineRule="auto"/>
        <w:ind w:right="-284"/>
        <w:jc w:val="both"/>
        <w:rPr>
          <w:rFonts w:ascii="Times" w:eastAsia="Times" w:hAnsi="Times" w:cs="Times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Skön</w:t>
      </w:r>
      <w:r w:rsidR="007D5D45">
        <w:rPr>
          <w:rFonts w:ascii="Times New Roman" w:eastAsia="Times New Roman" w:hAnsi="Times New Roman" w:cs="Times New Roman"/>
          <w:b/>
          <w:sz w:val="28"/>
        </w:rPr>
        <w:t xml:space="preserve">litteratur </w:t>
      </w:r>
      <w:r w:rsidR="007D5D45">
        <w:rPr>
          <w:rFonts w:ascii="Times" w:eastAsia="Times" w:hAnsi="Times" w:cs="Times"/>
          <w:sz w:val="24"/>
        </w:rPr>
        <w:t>(</w:t>
      </w:r>
      <w:r w:rsidR="007D5D45">
        <w:rPr>
          <w:rFonts w:ascii="Times" w:eastAsia="Times" w:hAnsi="Times" w:cs="Times"/>
          <w:i/>
        </w:rPr>
        <w:t>För skönlitteraturen gäller valfri utgåva/översättning om inte annat anges</w:t>
      </w:r>
      <w:r w:rsidR="007D5D45">
        <w:rPr>
          <w:rFonts w:ascii="Times" w:eastAsia="Times" w:hAnsi="Times" w:cs="Times"/>
          <w:sz w:val="24"/>
        </w:rPr>
        <w:t>)</w:t>
      </w:r>
    </w:p>
    <w:p w:rsidR="00B43839" w:rsidRDefault="00B4383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3839" w:rsidRDefault="007D5D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Större dikturval enligt senare anvisningar (Södergran, Boye, Ekelöf, Eliot, </w:t>
      </w:r>
      <w:proofErr w:type="spellStart"/>
      <w:r>
        <w:rPr>
          <w:rFonts w:ascii="Times New Roman" w:eastAsia="Times New Roman" w:hAnsi="Times New Roman" w:cs="Times New Roman"/>
          <w:sz w:val="28"/>
        </w:rPr>
        <w:t>Celan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Frostenson m.fl.) (ca 100 s.) </w:t>
      </w:r>
    </w:p>
    <w:p w:rsidR="00B43839" w:rsidRDefault="00B438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43839" w:rsidRDefault="007D5D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Utdrag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ur manifest och kritiska essäer enligt senare anvisningar (ca 100 s.)</w:t>
      </w:r>
    </w:p>
    <w:p w:rsidR="00B43839" w:rsidRDefault="00B4383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3839" w:rsidRDefault="007D5D4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Hela verk:</w:t>
      </w:r>
    </w:p>
    <w:p w:rsidR="00B43839" w:rsidRDefault="00B4383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3839" w:rsidRDefault="007D5D45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Beckett, Samuel, </w:t>
      </w:r>
      <w:r>
        <w:rPr>
          <w:rFonts w:ascii="Times New Roman" w:eastAsia="Times New Roman" w:hAnsi="Times New Roman" w:cs="Times New Roman"/>
          <w:i/>
          <w:sz w:val="24"/>
        </w:rPr>
        <w:t xml:space="preserve">I väntan på Godot </w:t>
      </w:r>
      <w:r>
        <w:rPr>
          <w:rFonts w:ascii="Times New Roman" w:eastAsia="Times New Roman" w:hAnsi="Times New Roman" w:cs="Times New Roman"/>
          <w:sz w:val="24"/>
        </w:rPr>
        <w:t xml:space="preserve">(i </w:t>
      </w:r>
      <w:r>
        <w:rPr>
          <w:rFonts w:ascii="Times New Roman" w:eastAsia="Times New Roman" w:hAnsi="Times New Roman" w:cs="Times New Roman"/>
          <w:i/>
          <w:sz w:val="24"/>
        </w:rPr>
        <w:t>Världsdramatik 3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B43839" w:rsidRDefault="007D5D45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Borges, Jorge Luis, ”Pierre </w:t>
      </w:r>
      <w:proofErr w:type="spellStart"/>
      <w:r>
        <w:rPr>
          <w:rFonts w:ascii="Times New Roman" w:eastAsia="Times New Roman" w:hAnsi="Times New Roman" w:cs="Times New Roman"/>
          <w:sz w:val="24"/>
        </w:rPr>
        <w:t>Menard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författare till Don Quijote” och ”De runda ruinerna”, i </w:t>
      </w:r>
      <w:r>
        <w:rPr>
          <w:rFonts w:ascii="Times New Roman" w:eastAsia="Times New Roman" w:hAnsi="Times New Roman" w:cs="Times New Roman"/>
          <w:i/>
          <w:sz w:val="24"/>
        </w:rPr>
        <w:t>Fiktioner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3839" w:rsidRDefault="007D5D45">
      <w:pPr>
        <w:spacing w:after="120" w:line="288" w:lineRule="auto"/>
        <w:ind w:left="284" w:hanging="284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 xml:space="preserve">Brecht, Bertolt, </w:t>
      </w:r>
      <w:r>
        <w:rPr>
          <w:rFonts w:ascii="Times" w:eastAsia="Times" w:hAnsi="Times" w:cs="Times"/>
          <w:i/>
          <w:sz w:val="24"/>
        </w:rPr>
        <w:t xml:space="preserve">Mutter Courage </w:t>
      </w:r>
      <w:r>
        <w:rPr>
          <w:rFonts w:ascii="Times" w:eastAsia="Times" w:hAnsi="Times" w:cs="Times"/>
          <w:sz w:val="24"/>
        </w:rPr>
        <w:t xml:space="preserve">(i </w:t>
      </w:r>
      <w:r>
        <w:rPr>
          <w:rFonts w:ascii="Times" w:eastAsia="Times" w:hAnsi="Times" w:cs="Times"/>
          <w:i/>
          <w:sz w:val="24"/>
        </w:rPr>
        <w:t>Världsdramatik 3</w:t>
      </w:r>
      <w:r>
        <w:rPr>
          <w:rFonts w:ascii="Times" w:eastAsia="Times" w:hAnsi="Times" w:cs="Times"/>
          <w:sz w:val="24"/>
        </w:rPr>
        <w:t>)</w:t>
      </w:r>
    </w:p>
    <w:p w:rsidR="00B43839" w:rsidRDefault="007D5D45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Camus, Albert, </w:t>
      </w:r>
      <w:r>
        <w:rPr>
          <w:rFonts w:ascii="Times New Roman" w:eastAsia="Times New Roman" w:hAnsi="Times New Roman" w:cs="Times New Roman"/>
          <w:i/>
          <w:sz w:val="24"/>
        </w:rPr>
        <w:t>Främlingen</w:t>
      </w:r>
    </w:p>
    <w:p w:rsidR="00B43839" w:rsidRDefault="007D5D45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Calvino, Italo, </w:t>
      </w:r>
      <w:r>
        <w:rPr>
          <w:rFonts w:ascii="Times New Roman" w:eastAsia="Times New Roman" w:hAnsi="Times New Roman" w:cs="Times New Roman"/>
          <w:i/>
          <w:sz w:val="24"/>
        </w:rPr>
        <w:t>Om en vinternatt en resande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3839" w:rsidRDefault="007D5D45">
      <w:pPr>
        <w:tabs>
          <w:tab w:val="left" w:pos="7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Churchill, </w:t>
      </w:r>
      <w:proofErr w:type="spellStart"/>
      <w:r>
        <w:rPr>
          <w:rFonts w:ascii="Times New Roman" w:eastAsia="Times New Roman" w:hAnsi="Times New Roman" w:cs="Times New Roman"/>
          <w:sz w:val="24"/>
        </w:rPr>
        <w:t>Caryl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Top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Girls (i Världsdramatik 4)</w:t>
      </w:r>
    </w:p>
    <w:p w:rsidR="00B43839" w:rsidRDefault="00B43839">
      <w:pPr>
        <w:tabs>
          <w:tab w:val="left" w:pos="7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3839" w:rsidRDefault="007D5D45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Christensen, Inger, </w:t>
      </w:r>
      <w:r>
        <w:rPr>
          <w:rFonts w:ascii="Times New Roman" w:eastAsia="Times New Roman" w:hAnsi="Times New Roman" w:cs="Times New Roman"/>
          <w:i/>
          <w:sz w:val="24"/>
        </w:rPr>
        <w:t>det</w:t>
      </w:r>
      <w:r>
        <w:rPr>
          <w:rFonts w:ascii="Times New Roman" w:eastAsia="Times New Roman" w:hAnsi="Times New Roman" w:cs="Times New Roman"/>
          <w:sz w:val="24"/>
        </w:rPr>
        <w:t>, ISBN 978-91-7499-074-4 (pocket) eller ISBN 9789186021542 (mjuk pärm)</w:t>
      </w:r>
    </w:p>
    <w:p w:rsidR="00B43839" w:rsidRDefault="007D5D45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Duras, Marguerite, </w:t>
      </w:r>
      <w:r>
        <w:rPr>
          <w:rFonts w:ascii="Times New Roman" w:eastAsia="Times New Roman" w:hAnsi="Times New Roman" w:cs="Times New Roman"/>
          <w:i/>
          <w:sz w:val="24"/>
        </w:rPr>
        <w:t>Älskaren</w:t>
      </w:r>
    </w:p>
    <w:p w:rsidR="00B43839" w:rsidRDefault="007D5D45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Hassan, </w:t>
      </w:r>
      <w:proofErr w:type="spellStart"/>
      <w:r>
        <w:rPr>
          <w:rFonts w:ascii="Times New Roman" w:eastAsia="Times New Roman" w:hAnsi="Times New Roman" w:cs="Times New Roman"/>
          <w:sz w:val="24"/>
        </w:rPr>
        <w:t>Yahya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Yahya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Hassan</w:t>
      </w:r>
    </w:p>
    <w:p w:rsidR="00B43839" w:rsidRDefault="007D5D45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Johnson, Eyvind </w:t>
      </w:r>
      <w:r>
        <w:rPr>
          <w:rFonts w:ascii="Times New Roman" w:eastAsia="Times New Roman" w:hAnsi="Times New Roman" w:cs="Times New Roman"/>
          <w:i/>
          <w:sz w:val="24"/>
        </w:rPr>
        <w:t xml:space="preserve">Nu var det 1914 </w:t>
      </w:r>
    </w:p>
    <w:p w:rsidR="00B43839" w:rsidRDefault="007D5D45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Joyce, James, </w:t>
      </w:r>
      <w:r>
        <w:rPr>
          <w:rFonts w:ascii="Times New Roman" w:eastAsia="Times New Roman" w:hAnsi="Times New Roman" w:cs="Times New Roman"/>
          <w:i/>
          <w:sz w:val="24"/>
        </w:rPr>
        <w:t>Odysseus</w:t>
      </w:r>
      <w:r>
        <w:rPr>
          <w:rFonts w:ascii="Times New Roman" w:eastAsia="Times New Roman" w:hAnsi="Times New Roman" w:cs="Times New Roman"/>
          <w:sz w:val="24"/>
        </w:rPr>
        <w:t>, kap. 1–4, 13, 18</w:t>
      </w:r>
    </w:p>
    <w:p w:rsidR="00B43839" w:rsidRDefault="007D5D45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Kafka, Franz, </w:t>
      </w:r>
      <w:r>
        <w:rPr>
          <w:rFonts w:ascii="Times New Roman" w:eastAsia="Times New Roman" w:hAnsi="Times New Roman" w:cs="Times New Roman"/>
          <w:i/>
          <w:sz w:val="24"/>
        </w:rPr>
        <w:t>Processen</w:t>
      </w:r>
    </w:p>
    <w:p w:rsidR="00B43839" w:rsidRDefault="007D5D45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 xml:space="preserve">Lidman, Sara, </w:t>
      </w:r>
      <w:r>
        <w:rPr>
          <w:rFonts w:ascii="Times New Roman" w:eastAsia="Times New Roman" w:hAnsi="Times New Roman" w:cs="Times New Roman"/>
          <w:i/>
          <w:color w:val="444444"/>
          <w:sz w:val="24"/>
          <w:shd w:val="clear" w:color="auto" w:fill="FFFFFF"/>
        </w:rPr>
        <w:t>Hjortronlandet</w:t>
      </w:r>
    </w:p>
    <w:p w:rsidR="00B43839" w:rsidRDefault="007D5D45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444444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>Lispector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>Clarice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i/>
          <w:color w:val="444444"/>
          <w:sz w:val="24"/>
          <w:shd w:val="clear" w:color="auto" w:fill="FFFFFF"/>
        </w:rPr>
        <w:t>Stjärnans ögonblick</w:t>
      </w:r>
    </w:p>
    <w:p w:rsidR="00B43839" w:rsidRDefault="007D5D45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44444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 xml:space="preserve">Lugn, Kristina, </w:t>
      </w:r>
      <w:r>
        <w:rPr>
          <w:rFonts w:ascii="Times New Roman" w:eastAsia="Times New Roman" w:hAnsi="Times New Roman" w:cs="Times New Roman"/>
          <w:i/>
          <w:color w:val="444444"/>
          <w:sz w:val="24"/>
          <w:shd w:val="clear" w:color="auto" w:fill="FFFFFF"/>
        </w:rPr>
        <w:t>Idlaflickorna (Världsdramatik 4)</w:t>
      </w:r>
    </w:p>
    <w:p w:rsidR="00B43839" w:rsidRDefault="007D5D45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 xml:space="preserve">Nabokov, Vladimir </w:t>
      </w:r>
      <w:r>
        <w:rPr>
          <w:rFonts w:ascii="Times New Roman" w:eastAsia="Times New Roman" w:hAnsi="Times New Roman" w:cs="Times New Roman"/>
          <w:i/>
          <w:color w:val="444444"/>
          <w:sz w:val="24"/>
          <w:shd w:val="clear" w:color="auto" w:fill="FFFFFF"/>
        </w:rPr>
        <w:t>Blek låga</w:t>
      </w:r>
    </w:p>
    <w:p w:rsidR="00B43839" w:rsidRDefault="007D5D45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 xml:space="preserve">Norén, Lars, </w:t>
      </w:r>
      <w:r>
        <w:rPr>
          <w:rFonts w:ascii="Times New Roman" w:eastAsia="Times New Roman" w:hAnsi="Times New Roman" w:cs="Times New Roman"/>
          <w:i/>
          <w:color w:val="444444"/>
          <w:sz w:val="24"/>
          <w:shd w:val="clear" w:color="auto" w:fill="FFFFFF"/>
        </w:rPr>
        <w:t>Natten är dagens mor (Världsdramatik 4)</w:t>
      </w:r>
    </w:p>
    <w:p w:rsidR="00B43839" w:rsidRDefault="007D5D45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color w:val="2C2C2C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>Plath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 xml:space="preserve">, Sylvia, </w:t>
      </w:r>
      <w:r>
        <w:rPr>
          <w:rFonts w:ascii="Times New Roman" w:eastAsia="Times New Roman" w:hAnsi="Times New Roman" w:cs="Times New Roman"/>
          <w:i/>
          <w:color w:val="444444"/>
          <w:sz w:val="24"/>
          <w:shd w:val="clear" w:color="auto" w:fill="FFFFFF"/>
        </w:rPr>
        <w:t>Ariel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 xml:space="preserve">, Lund 2012, </w:t>
      </w:r>
      <w:r>
        <w:rPr>
          <w:rFonts w:ascii="Times New Roman" w:eastAsia="Times New Roman" w:hAnsi="Times New Roman" w:cs="Times New Roman"/>
          <w:color w:val="2C2C2C"/>
          <w:sz w:val="24"/>
        </w:rPr>
        <w:t>ISBN: 9789172472778</w:t>
      </w:r>
    </w:p>
    <w:p w:rsidR="00B43839" w:rsidRDefault="007D5D45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Proust, Marcel,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Swanns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värld</w:t>
      </w:r>
    </w:p>
    <w:p w:rsidR="00B43839" w:rsidRDefault="007D5D45">
      <w:pPr>
        <w:spacing w:after="120" w:line="288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Sartre, Jean-Paul, </w:t>
      </w:r>
      <w:r>
        <w:rPr>
          <w:rFonts w:ascii="Times New Roman" w:eastAsia="Times New Roman" w:hAnsi="Times New Roman" w:cs="Times New Roman"/>
          <w:i/>
          <w:sz w:val="24"/>
        </w:rPr>
        <w:t>Flugorna</w:t>
      </w:r>
    </w:p>
    <w:p w:rsidR="00B43839" w:rsidRDefault="007D5D45">
      <w:pPr>
        <w:spacing w:after="120" w:line="288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Stridsberg, Sara, </w:t>
      </w:r>
      <w:r>
        <w:rPr>
          <w:rFonts w:ascii="Times New Roman" w:eastAsia="Times New Roman" w:hAnsi="Times New Roman" w:cs="Times New Roman"/>
          <w:i/>
          <w:sz w:val="24"/>
        </w:rPr>
        <w:t>Drömfakulteten</w:t>
      </w:r>
    </w:p>
    <w:p w:rsidR="00B43839" w:rsidRDefault="007D5D45">
      <w:pPr>
        <w:spacing w:after="120" w:line="288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Woolf, Virginia, </w:t>
      </w:r>
      <w:r>
        <w:rPr>
          <w:rFonts w:ascii="Times New Roman" w:eastAsia="Times New Roman" w:hAnsi="Times New Roman" w:cs="Times New Roman"/>
          <w:i/>
          <w:sz w:val="24"/>
        </w:rPr>
        <w:t>Mot fyren</w:t>
      </w:r>
    </w:p>
    <w:p w:rsidR="00B43839" w:rsidRDefault="007D5D45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–, </w:t>
      </w:r>
      <w:r>
        <w:rPr>
          <w:rFonts w:ascii="Times New Roman" w:eastAsia="Times New Roman" w:hAnsi="Times New Roman" w:cs="Times New Roman"/>
          <w:i/>
          <w:sz w:val="24"/>
        </w:rPr>
        <w:t>Ett eget rum</w:t>
      </w:r>
    </w:p>
    <w:p w:rsidR="00B43839" w:rsidRDefault="00B43839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sz w:val="24"/>
        </w:rPr>
      </w:pPr>
    </w:p>
    <w:p w:rsidR="00B43839" w:rsidRDefault="00B43839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</w:p>
    <w:p w:rsidR="00B43839" w:rsidRDefault="00B43839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</w:p>
    <w:p w:rsidR="00B43839" w:rsidRDefault="00B43839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sz w:val="24"/>
        </w:rPr>
      </w:pPr>
    </w:p>
    <w:p w:rsidR="00B43839" w:rsidRDefault="00B43839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sz w:val="24"/>
        </w:rPr>
      </w:pPr>
    </w:p>
    <w:p w:rsidR="00B43839" w:rsidRDefault="00B43839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sz w:val="24"/>
        </w:rPr>
      </w:pPr>
    </w:p>
    <w:sectPr w:rsidR="00B4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39"/>
    <w:rsid w:val="0029623B"/>
    <w:rsid w:val="007D5D45"/>
    <w:rsid w:val="0097106A"/>
    <w:rsid w:val="00AA5173"/>
    <w:rsid w:val="00AE0C65"/>
    <w:rsid w:val="00B43839"/>
    <w:rsid w:val="00CE27F7"/>
    <w:rsid w:val="00CE5A71"/>
    <w:rsid w:val="00E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Helgason</dc:creator>
  <cp:lastModifiedBy>kans-esi</cp:lastModifiedBy>
  <cp:revision>2</cp:revision>
  <cp:lastPrinted>2016-11-30T13:04:00Z</cp:lastPrinted>
  <dcterms:created xsi:type="dcterms:W3CDTF">2016-11-30T13:05:00Z</dcterms:created>
  <dcterms:modified xsi:type="dcterms:W3CDTF">2016-11-30T13:05:00Z</dcterms:modified>
</cp:coreProperties>
</file>