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B545E" w14:textId="752F703E" w:rsidR="00E95C66" w:rsidRPr="003E5AAC" w:rsidRDefault="00E95C66" w:rsidP="00E95C66">
      <w:pPr>
        <w:rPr>
          <w:rFonts w:ascii="Times" w:hAnsi="Times" w:cs="Times New Roman"/>
          <w:b/>
        </w:rPr>
      </w:pPr>
      <w:bookmarkStart w:id="0" w:name="_GoBack"/>
      <w:bookmarkEnd w:id="0"/>
      <w:r w:rsidRPr="003E5AAC">
        <w:rPr>
          <w:rFonts w:ascii="Times" w:hAnsi="Times" w:cs="Times New Roman"/>
          <w:b/>
        </w:rPr>
        <w:t>Lunds u</w:t>
      </w:r>
      <w:r w:rsidR="003E5AAC" w:rsidRPr="003E5AAC">
        <w:rPr>
          <w:rFonts w:ascii="Times" w:hAnsi="Times" w:cs="Times New Roman"/>
          <w:b/>
        </w:rPr>
        <w:t xml:space="preserve">niversitet           </w:t>
      </w:r>
      <w:r w:rsidR="003E5AAC" w:rsidRPr="003E5AAC">
        <w:rPr>
          <w:rFonts w:ascii="Times" w:hAnsi="Times" w:cs="Times New Roman"/>
          <w:b/>
        </w:rPr>
        <w:tab/>
      </w:r>
      <w:r w:rsidR="003E5AAC" w:rsidRPr="003E5AAC">
        <w:rPr>
          <w:rFonts w:ascii="Times" w:hAnsi="Times" w:cs="Times New Roman"/>
          <w:b/>
        </w:rPr>
        <w:tab/>
      </w:r>
      <w:r w:rsidR="003E5AAC" w:rsidRPr="003E5AAC">
        <w:rPr>
          <w:rFonts w:ascii="Times" w:hAnsi="Times" w:cs="Times New Roman"/>
          <w:b/>
        </w:rPr>
        <w:tab/>
      </w:r>
      <w:r w:rsidR="003E5AAC" w:rsidRPr="003E5AAC">
        <w:rPr>
          <w:rFonts w:ascii="Times" w:hAnsi="Times" w:cs="Times New Roman"/>
          <w:b/>
        </w:rPr>
        <w:tab/>
      </w:r>
      <w:r w:rsidR="003E5AAC" w:rsidRPr="003E5AAC">
        <w:rPr>
          <w:rFonts w:ascii="Times" w:hAnsi="Times" w:cs="Times New Roman"/>
          <w:b/>
        </w:rPr>
        <w:tab/>
        <w:t>VT2017</w:t>
      </w:r>
    </w:p>
    <w:p w14:paraId="77F057F6" w14:textId="77777777" w:rsidR="00E95C66" w:rsidRPr="003E5AAC" w:rsidRDefault="00E95C66" w:rsidP="00E95C66">
      <w:pPr>
        <w:rPr>
          <w:rFonts w:ascii="Times" w:hAnsi="Times" w:cs="Times New Roman"/>
          <w:b/>
        </w:rPr>
      </w:pPr>
      <w:r w:rsidRPr="003E5AAC">
        <w:rPr>
          <w:rFonts w:ascii="Times" w:hAnsi="Times" w:cs="Times New Roman"/>
          <w:b/>
        </w:rPr>
        <w:t>Språk- och litteraturcentrum</w:t>
      </w:r>
    </w:p>
    <w:p w14:paraId="5A6B72F3" w14:textId="77777777" w:rsidR="00E95C66" w:rsidRPr="003E5AAC" w:rsidRDefault="00E95C66" w:rsidP="00E95C66">
      <w:pPr>
        <w:rPr>
          <w:rFonts w:ascii="Times" w:hAnsi="Times" w:cs="Times New Roman"/>
          <w:b/>
        </w:rPr>
      </w:pPr>
      <w:r w:rsidRPr="003E5AAC">
        <w:rPr>
          <w:rFonts w:ascii="Times" w:hAnsi="Times" w:cs="Times New Roman"/>
          <w:b/>
        </w:rPr>
        <w:t>Litteraturvetenskap</w:t>
      </w:r>
    </w:p>
    <w:p w14:paraId="6725B469" w14:textId="77777777" w:rsidR="00E95C66" w:rsidRPr="003E5AAC" w:rsidRDefault="00E95C66" w:rsidP="00E95C66">
      <w:pPr>
        <w:rPr>
          <w:rFonts w:ascii="Times" w:hAnsi="Times" w:cs="Times New Roman"/>
          <w:b/>
        </w:rPr>
      </w:pPr>
      <w:r w:rsidRPr="003E5AAC">
        <w:rPr>
          <w:rFonts w:ascii="Times" w:hAnsi="Times" w:cs="Times New Roman"/>
          <w:b/>
        </w:rPr>
        <w:t>LIVA05 (1–30 hp)</w:t>
      </w:r>
    </w:p>
    <w:p w14:paraId="2C86FBB5" w14:textId="57D3AD48" w:rsidR="00E95C66" w:rsidRPr="003E5AAC" w:rsidRDefault="00D50194" w:rsidP="00E95C66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Delkurs 4</w:t>
      </w:r>
      <w:r w:rsidR="00E95C66" w:rsidRPr="003E5AAC">
        <w:rPr>
          <w:rFonts w:ascii="Times" w:hAnsi="Times" w:cs="Times New Roman"/>
          <w:b/>
        </w:rPr>
        <w:t xml:space="preserve">. </w:t>
      </w:r>
      <w:r>
        <w:rPr>
          <w:rFonts w:ascii="Times" w:hAnsi="Times" w:cs="Times New Roman"/>
          <w:b/>
        </w:rPr>
        <w:t>Poesins mötesplatser (6</w:t>
      </w:r>
      <w:r w:rsidR="00E95C66" w:rsidRPr="003E5AAC">
        <w:rPr>
          <w:rFonts w:ascii="Times" w:hAnsi="Times" w:cs="Times New Roman"/>
          <w:b/>
        </w:rPr>
        <w:t xml:space="preserve"> hp)</w:t>
      </w:r>
    </w:p>
    <w:p w14:paraId="5173273E" w14:textId="77777777" w:rsidR="00E95C66" w:rsidRPr="003E5AAC" w:rsidRDefault="00E95C66" w:rsidP="00E95C66">
      <w:pPr>
        <w:rPr>
          <w:rFonts w:ascii="Times" w:hAnsi="Times" w:cs="Times New Roman"/>
        </w:rPr>
      </w:pPr>
    </w:p>
    <w:p w14:paraId="49B56338" w14:textId="77777777" w:rsidR="00E95C66" w:rsidRPr="003E5AAC" w:rsidRDefault="00E95C66" w:rsidP="00E95C66">
      <w:pPr>
        <w:rPr>
          <w:rFonts w:ascii="Times" w:hAnsi="Times" w:cs="Times New Roman"/>
          <w:b/>
        </w:rPr>
      </w:pPr>
      <w:r w:rsidRPr="003E5AAC">
        <w:rPr>
          <w:rFonts w:ascii="Times" w:hAnsi="Times" w:cs="Times New Roman"/>
          <w:b/>
        </w:rPr>
        <w:t>Litteraturlista</w:t>
      </w:r>
    </w:p>
    <w:p w14:paraId="4EAC322F" w14:textId="77777777" w:rsidR="00E95C66" w:rsidRPr="003E5AAC" w:rsidRDefault="00E95C66" w:rsidP="00CE3449">
      <w:pPr>
        <w:rPr>
          <w:rFonts w:ascii="Times" w:hAnsi="Times"/>
        </w:rPr>
      </w:pPr>
    </w:p>
    <w:p w14:paraId="3ACADE47" w14:textId="77777777" w:rsidR="003E5AAC" w:rsidRPr="003E5AAC" w:rsidRDefault="003E5AAC" w:rsidP="003E5AAC">
      <w:pPr>
        <w:rPr>
          <w:rFonts w:ascii="Times" w:hAnsi="Times"/>
        </w:rPr>
      </w:pPr>
      <w:r w:rsidRPr="003E5AAC">
        <w:rPr>
          <w:rFonts w:ascii="Times" w:hAnsi="Times"/>
        </w:rPr>
        <w:t>FACKLITTERATUR</w:t>
      </w:r>
    </w:p>
    <w:p w14:paraId="054ED243" w14:textId="77777777" w:rsidR="00D50194" w:rsidRDefault="00D50194" w:rsidP="003E5AAC">
      <w:pPr>
        <w:pStyle w:val="Normalwebb"/>
        <w:rPr>
          <w:rFonts w:cs="Cambria"/>
          <w:sz w:val="24"/>
          <w:szCs w:val="24"/>
        </w:rPr>
      </w:pPr>
      <w:r w:rsidRPr="003E5AAC">
        <w:rPr>
          <w:rFonts w:cs="Cambria"/>
          <w:sz w:val="24"/>
          <w:szCs w:val="24"/>
        </w:rPr>
        <w:t xml:space="preserve">Davison, Peter, </w:t>
      </w:r>
      <w:r>
        <w:rPr>
          <w:rFonts w:cs="Cambria"/>
          <w:sz w:val="24"/>
          <w:szCs w:val="24"/>
        </w:rPr>
        <w:t>”</w:t>
      </w:r>
      <w:r w:rsidRPr="003E5AAC">
        <w:rPr>
          <w:rFonts w:cs="Cambria"/>
          <w:sz w:val="24"/>
          <w:szCs w:val="24"/>
        </w:rPr>
        <w:t>Poetry Out Loud</w:t>
      </w:r>
      <w:r>
        <w:rPr>
          <w:rFonts w:cs="Cambria"/>
          <w:sz w:val="24"/>
          <w:szCs w:val="24"/>
        </w:rPr>
        <w:t>”</w:t>
      </w:r>
      <w:r w:rsidRPr="003E5AAC">
        <w:rPr>
          <w:rFonts w:cs="Cambria"/>
          <w:sz w:val="24"/>
          <w:szCs w:val="24"/>
        </w:rPr>
        <w:t xml:space="preserve">, </w:t>
      </w:r>
      <w:r w:rsidRPr="003E5AAC">
        <w:rPr>
          <w:rFonts w:cs="Cambria"/>
          <w:i/>
          <w:sz w:val="24"/>
          <w:szCs w:val="24"/>
        </w:rPr>
        <w:t xml:space="preserve">The Atlantic, </w:t>
      </w:r>
      <w:r w:rsidRPr="003E5AAC">
        <w:rPr>
          <w:rFonts w:cs="Cambria"/>
          <w:sz w:val="24"/>
          <w:szCs w:val="24"/>
        </w:rPr>
        <w:t xml:space="preserve"> March 1, 2002, nås via LUBsearch.</w:t>
      </w:r>
    </w:p>
    <w:p w14:paraId="137701A0" w14:textId="77777777" w:rsidR="00D50194" w:rsidRDefault="00D50194" w:rsidP="00D50194">
      <w:pPr>
        <w:rPr>
          <w:rFonts w:ascii="Times" w:hAnsi="Times" w:cs="Cambria"/>
        </w:rPr>
      </w:pPr>
      <w:r>
        <w:rPr>
          <w:rFonts w:ascii="Times" w:hAnsi="Times" w:cs="Cambria"/>
        </w:rPr>
        <w:t xml:space="preserve">Eagleton, Terry, </w:t>
      </w:r>
      <w:r>
        <w:rPr>
          <w:rFonts w:ascii="Times" w:hAnsi="Times" w:cs="Cambria"/>
          <w:i/>
        </w:rPr>
        <w:t xml:space="preserve"> How to read a Poem. </w:t>
      </w:r>
      <w:r>
        <w:rPr>
          <w:rFonts w:ascii="Times" w:hAnsi="Times" w:cs="Cambria"/>
        </w:rPr>
        <w:t xml:space="preserve"> Blackwell 2006</w:t>
      </w:r>
    </w:p>
    <w:p w14:paraId="0D182510" w14:textId="3BE50C50" w:rsidR="00DB2912" w:rsidRPr="00DB2912" w:rsidRDefault="00DB2912" w:rsidP="003E5AAC">
      <w:pPr>
        <w:pStyle w:val="Normalwebb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Eleveld &amp; Smith (red.),</w:t>
      </w:r>
      <w:r w:rsidR="002F6613">
        <w:rPr>
          <w:rFonts w:cs="Cambria"/>
          <w:i/>
          <w:sz w:val="24"/>
          <w:szCs w:val="24"/>
        </w:rPr>
        <w:t xml:space="preserve"> The Spoken Word Revolution</w:t>
      </w:r>
      <w:r>
        <w:rPr>
          <w:rFonts w:cs="Cambria"/>
          <w:i/>
          <w:sz w:val="24"/>
          <w:szCs w:val="24"/>
        </w:rPr>
        <w:t xml:space="preserve"> (slam, hip hop &amp; the poetry of a new generation). </w:t>
      </w:r>
      <w:r>
        <w:rPr>
          <w:rFonts w:cs="Cambria"/>
          <w:sz w:val="24"/>
          <w:szCs w:val="24"/>
        </w:rPr>
        <w:t xml:space="preserve"> Enligt anvisningar (ca 15 s.) </w:t>
      </w:r>
    </w:p>
    <w:p w14:paraId="01ABC10B" w14:textId="4F867E3F" w:rsidR="003E5AAC" w:rsidRPr="00D50194" w:rsidRDefault="003E5AAC" w:rsidP="003E5AAC">
      <w:pPr>
        <w:pStyle w:val="Normalwebb"/>
        <w:rPr>
          <w:rFonts w:cs="Cambria"/>
          <w:sz w:val="24"/>
          <w:szCs w:val="24"/>
        </w:rPr>
      </w:pPr>
      <w:r w:rsidRPr="003E5AAC">
        <w:rPr>
          <w:sz w:val="24"/>
          <w:szCs w:val="24"/>
        </w:rPr>
        <w:t>Muren, Gwendolen, ”Caroline Bergvall: Drift”,</w:t>
      </w:r>
      <w:r w:rsidRPr="003E5AAC">
        <w:rPr>
          <w:i/>
          <w:sz w:val="24"/>
          <w:szCs w:val="24"/>
        </w:rPr>
        <w:t xml:space="preserve"> Chicago Review, </w:t>
      </w:r>
      <w:r w:rsidRPr="003E5AAC">
        <w:rPr>
          <w:rFonts w:cs="Helvetica"/>
          <w:sz w:val="24"/>
          <w:szCs w:val="24"/>
        </w:rPr>
        <w:t>Vol. 59 Issue 1/2, p</w:t>
      </w:r>
      <w:r w:rsidR="00DB2912">
        <w:rPr>
          <w:rFonts w:cs="Helvetica"/>
          <w:sz w:val="24"/>
          <w:szCs w:val="24"/>
        </w:rPr>
        <w:t xml:space="preserve"> </w:t>
      </w:r>
      <w:r w:rsidRPr="003E5AAC">
        <w:rPr>
          <w:rFonts w:cs="Helvetica"/>
          <w:sz w:val="24"/>
          <w:szCs w:val="24"/>
        </w:rPr>
        <w:t>274-278, nås via LUBsearch</w:t>
      </w:r>
    </w:p>
    <w:p w14:paraId="351974D3" w14:textId="77777777" w:rsidR="003E5AAC" w:rsidRPr="003E5AAC" w:rsidRDefault="003E5AAC" w:rsidP="003E5AAC">
      <w:pPr>
        <w:pStyle w:val="Normalwebb"/>
        <w:rPr>
          <w:rFonts w:cs="Cambria"/>
          <w:sz w:val="24"/>
          <w:szCs w:val="24"/>
        </w:rPr>
      </w:pPr>
      <w:r w:rsidRPr="003E5AAC">
        <w:rPr>
          <w:sz w:val="24"/>
          <w:szCs w:val="24"/>
        </w:rPr>
        <w:t xml:space="preserve">Piavanini, Joanne, ”9/11 and Transnational Memory: Seamus Heaney’s ‘Anything Can Happen’”, </w:t>
      </w:r>
      <w:r w:rsidRPr="003E5AAC">
        <w:rPr>
          <w:i/>
          <w:sz w:val="24"/>
          <w:szCs w:val="24"/>
        </w:rPr>
        <w:t>Australian Humanities Review</w:t>
      </w:r>
      <w:r w:rsidRPr="003E5AAC">
        <w:rPr>
          <w:sz w:val="24"/>
          <w:szCs w:val="24"/>
        </w:rPr>
        <w:t>, Issue 59, April-May 2016.</w:t>
      </w:r>
      <w:r w:rsidRPr="003E5AAC">
        <w:rPr>
          <w:i/>
          <w:sz w:val="24"/>
          <w:szCs w:val="24"/>
        </w:rPr>
        <w:t xml:space="preserve"> </w:t>
      </w:r>
      <w:hyperlink r:id="rId6" w:history="1">
        <w:r w:rsidRPr="003E5AAC">
          <w:rPr>
            <w:rStyle w:val="Hyperlnk"/>
            <w:rFonts w:cs="Cambria"/>
            <w:color w:val="auto"/>
            <w:sz w:val="24"/>
            <w:szCs w:val="24"/>
          </w:rPr>
          <w:t>http://australianhumanitiesreview.org/wp-content/uploads/2016/08/AHR59_Piavanini.pdf</w:t>
        </w:r>
      </w:hyperlink>
    </w:p>
    <w:p w14:paraId="2CA3947A" w14:textId="77777777" w:rsidR="003E5AAC" w:rsidRPr="003E5AAC" w:rsidRDefault="003E5AAC" w:rsidP="003E5AAC">
      <w:pPr>
        <w:rPr>
          <w:rFonts w:ascii="Times" w:hAnsi="Times" w:cs="Cambria"/>
        </w:rPr>
      </w:pPr>
      <w:r w:rsidRPr="003E5AAC">
        <w:rPr>
          <w:rFonts w:ascii="Times" w:hAnsi="Times" w:cs="Cambria"/>
        </w:rPr>
        <w:t>Poesidebatt 2016: Ett antal debatterande artiklar om utgivningen av poesi i Sverige:</w:t>
      </w:r>
    </w:p>
    <w:p w14:paraId="1A83E44A" w14:textId="77777777" w:rsidR="003E5AAC" w:rsidRPr="003E5AAC" w:rsidRDefault="003E5AAC" w:rsidP="003E5AAC">
      <w:pPr>
        <w:ind w:left="1304"/>
        <w:rPr>
          <w:rFonts w:ascii="Times" w:hAnsi="Times" w:cs="Cambria"/>
        </w:rPr>
      </w:pPr>
      <w:r w:rsidRPr="003E5AAC">
        <w:rPr>
          <w:rFonts w:ascii="Times" w:hAnsi="Times" w:cs="Cambria"/>
        </w:rPr>
        <w:t xml:space="preserve">Peter och Maria Björkman </w:t>
      </w:r>
      <w:hyperlink r:id="rId7" w:history="1">
        <w:r w:rsidRPr="003E5AAC">
          <w:rPr>
            <w:rStyle w:val="Hyperlnk"/>
            <w:rFonts w:ascii="Times" w:hAnsi="Times" w:cs="Cambria"/>
            <w:color w:val="auto"/>
          </w:rPr>
          <w:t>http://popularpoesi.se/nr6temastart.html</w:t>
        </w:r>
      </w:hyperlink>
    </w:p>
    <w:p w14:paraId="50D9A7CC" w14:textId="77777777" w:rsidR="003E5AAC" w:rsidRPr="003E5AAC" w:rsidRDefault="003E5AAC" w:rsidP="003E5AAC">
      <w:pPr>
        <w:ind w:left="1304"/>
        <w:rPr>
          <w:rFonts w:ascii="Times" w:hAnsi="Times" w:cs="Cambria"/>
        </w:rPr>
      </w:pPr>
      <w:r w:rsidRPr="003E5AAC">
        <w:rPr>
          <w:rFonts w:ascii="Times" w:hAnsi="Times" w:cs="Cambria"/>
        </w:rPr>
        <w:t xml:space="preserve">Anna Axfors,  </w:t>
      </w:r>
      <w:hyperlink r:id="rId8" w:history="1">
        <w:r w:rsidRPr="003E5AAC">
          <w:rPr>
            <w:rStyle w:val="Hyperlnk"/>
            <w:rFonts w:ascii="Times" w:hAnsi="Times" w:cs="Cambria"/>
            <w:color w:val="auto"/>
          </w:rPr>
          <w:t>http://www.aftonbladet.se/kultur/article21067762.ab</w:t>
        </w:r>
      </w:hyperlink>
    </w:p>
    <w:p w14:paraId="490730CC" w14:textId="77777777" w:rsidR="003E5AAC" w:rsidRPr="003E5AAC" w:rsidRDefault="003E5AAC" w:rsidP="003E5AAC">
      <w:pPr>
        <w:ind w:left="1304"/>
        <w:rPr>
          <w:rFonts w:ascii="Times" w:hAnsi="Times" w:cs="Cambria"/>
        </w:rPr>
      </w:pPr>
      <w:r w:rsidRPr="003E5AAC">
        <w:rPr>
          <w:rFonts w:ascii="Times" w:hAnsi="Times" w:cs="Cambria"/>
        </w:rPr>
        <w:t xml:space="preserve">Jack Hildén </w:t>
      </w:r>
      <w:hyperlink r:id="rId9" w:history="1">
        <w:r w:rsidRPr="003E5AAC">
          <w:rPr>
            <w:rStyle w:val="Hyperlnk"/>
            <w:rFonts w:ascii="Times" w:hAnsi="Times" w:cs="Cambria"/>
            <w:color w:val="auto"/>
          </w:rPr>
          <w:t>http://www.aftonbladet.se/kultur/article21087986.ab</w:t>
        </w:r>
      </w:hyperlink>
    </w:p>
    <w:p w14:paraId="33E7ED55" w14:textId="77777777" w:rsidR="003E5AAC" w:rsidRPr="003E5AAC" w:rsidRDefault="003E5AAC" w:rsidP="003E5AAC">
      <w:pPr>
        <w:ind w:left="1304"/>
        <w:rPr>
          <w:rFonts w:ascii="Times" w:hAnsi="Times" w:cs="Cambria"/>
        </w:rPr>
      </w:pPr>
      <w:r w:rsidRPr="003E5AAC">
        <w:rPr>
          <w:rFonts w:ascii="Times" w:hAnsi="Times" w:cs="Cambria"/>
        </w:rPr>
        <w:t xml:space="preserve">Mats O Svensson </w:t>
      </w:r>
      <w:hyperlink r:id="rId10" w:history="1">
        <w:r w:rsidRPr="003E5AAC">
          <w:rPr>
            <w:rStyle w:val="Hyperlnk"/>
            <w:rFonts w:ascii="Times" w:hAnsi="Times" w:cs="Cambria"/>
            <w:color w:val="auto"/>
          </w:rPr>
          <w:t>http://www.dn.se/kultur-noje/kulturdebatt/varken-poeter-eller-forlag-ar-bra-nog/</w:t>
        </w:r>
      </w:hyperlink>
    </w:p>
    <w:p w14:paraId="6388ACF2" w14:textId="77777777" w:rsidR="003E5AAC" w:rsidRPr="003E5AAC" w:rsidRDefault="003E5AAC" w:rsidP="003E5AAC">
      <w:pPr>
        <w:ind w:left="1304"/>
        <w:rPr>
          <w:rFonts w:ascii="Times" w:hAnsi="Times" w:cs="Cambria"/>
        </w:rPr>
      </w:pPr>
      <w:r w:rsidRPr="003E5AAC">
        <w:rPr>
          <w:rFonts w:ascii="Times" w:hAnsi="Times" w:cs="Cambria"/>
        </w:rPr>
        <w:t xml:space="preserve">Viola Bao </w:t>
      </w:r>
      <w:hyperlink r:id="rId11" w:history="1">
        <w:r w:rsidRPr="003E5AAC">
          <w:rPr>
            <w:rStyle w:val="Hyperlnk"/>
            <w:rFonts w:ascii="Times" w:hAnsi="Times" w:cs="Cambria"/>
            <w:color w:val="auto"/>
          </w:rPr>
          <w:t>http://www.svd.se/poesins-problem-en-klassfraga</w:t>
        </w:r>
      </w:hyperlink>
    </w:p>
    <w:p w14:paraId="0D5F9C4E" w14:textId="77777777" w:rsidR="003E5AAC" w:rsidRPr="003E5AAC" w:rsidRDefault="003E5AAC" w:rsidP="003E5AAC">
      <w:pPr>
        <w:ind w:left="1304"/>
        <w:rPr>
          <w:rFonts w:ascii="Times" w:hAnsi="Times" w:cs="Cambria"/>
        </w:rPr>
      </w:pPr>
      <w:r w:rsidRPr="003E5AAC">
        <w:rPr>
          <w:rFonts w:ascii="Times" w:hAnsi="Times" w:cs="Cambria"/>
        </w:rPr>
        <w:t xml:space="preserve">Jenny Högström </w:t>
      </w:r>
      <w:hyperlink r:id="rId12" w:history="1">
        <w:r w:rsidRPr="003E5AAC">
          <w:rPr>
            <w:rStyle w:val="Hyperlnk"/>
            <w:rFonts w:ascii="Times" w:hAnsi="Times" w:cs="Cambria"/>
            <w:color w:val="auto"/>
          </w:rPr>
          <w:t>http://blogg.deichman.no/folkebiblioteket/jenny-hogstrom-poeterna-och-kultursidorna/</w:t>
        </w:r>
      </w:hyperlink>
    </w:p>
    <w:p w14:paraId="27FC0E64" w14:textId="77777777" w:rsidR="003E5AAC" w:rsidRPr="003E5AAC" w:rsidRDefault="003E5AAC" w:rsidP="003E5AAC">
      <w:pPr>
        <w:ind w:left="1304"/>
        <w:rPr>
          <w:rFonts w:ascii="Times" w:hAnsi="Times" w:cs="Cambria"/>
        </w:rPr>
      </w:pPr>
      <w:r w:rsidRPr="003E5AAC">
        <w:rPr>
          <w:rFonts w:ascii="Times" w:hAnsi="Times" w:cs="Cambria"/>
        </w:rPr>
        <w:t xml:space="preserve">Eva Pursiainen </w:t>
      </w:r>
      <w:hyperlink r:id="rId13" w:history="1">
        <w:r w:rsidRPr="003E5AAC">
          <w:rPr>
            <w:rStyle w:val="Hyperlnk"/>
            <w:rFonts w:ascii="Times" w:hAnsi="Times" w:cs="Cambria"/>
            <w:color w:val="auto"/>
          </w:rPr>
          <w:t>https://svenska.yle.fi/artikel/2016/11/23/den-finlandssvenska-dikten-ar-viktig-men-lases-av-ganska-fa</w:t>
        </w:r>
      </w:hyperlink>
      <w:r w:rsidRPr="003E5AAC">
        <w:rPr>
          <w:rFonts w:ascii="Times" w:hAnsi="Times" w:cs="Cambria"/>
        </w:rPr>
        <w:t>)</w:t>
      </w:r>
    </w:p>
    <w:p w14:paraId="358D9CFF" w14:textId="77777777" w:rsidR="002518D4" w:rsidRDefault="002518D4" w:rsidP="003E5AAC">
      <w:pPr>
        <w:rPr>
          <w:rFonts w:ascii="Times" w:hAnsi="Times" w:cs="Cambria"/>
        </w:rPr>
      </w:pPr>
    </w:p>
    <w:p w14:paraId="0E0A8A0A" w14:textId="77777777" w:rsidR="00D50194" w:rsidRPr="003E5AAC" w:rsidRDefault="00D50194" w:rsidP="00D50194">
      <w:pPr>
        <w:rPr>
          <w:rFonts w:ascii="Times" w:hAnsi="Times" w:cs="Cambria"/>
        </w:rPr>
      </w:pPr>
      <w:r>
        <w:rPr>
          <w:rFonts w:ascii="Times" w:hAnsi="Times" w:cs="Cambria"/>
        </w:rPr>
        <w:t>Sahl, Henrik m fl., ”Här är Sveriges 20 viktigaste unga poeter”,</w:t>
      </w:r>
      <w:r>
        <w:rPr>
          <w:rFonts w:ascii="Times" w:hAnsi="Times" w:cs="Cambria"/>
          <w:i/>
        </w:rPr>
        <w:t xml:space="preserve"> SvD </w:t>
      </w:r>
      <w:r>
        <w:rPr>
          <w:rFonts w:ascii="Times" w:hAnsi="Times" w:cs="Cambria"/>
        </w:rPr>
        <w:t xml:space="preserve"> 20160703</w:t>
      </w:r>
      <w:r>
        <w:rPr>
          <w:rFonts w:ascii="Times" w:hAnsi="Times" w:cs="Cambria"/>
          <w:i/>
        </w:rPr>
        <w:t xml:space="preserve">, </w:t>
      </w:r>
      <w:r>
        <w:rPr>
          <w:rFonts w:ascii="Times" w:hAnsi="Times" w:cs="Cambria"/>
        </w:rPr>
        <w:t xml:space="preserve"> </w:t>
      </w:r>
      <w:r w:rsidRPr="003E5AAC">
        <w:rPr>
          <w:rFonts w:ascii="Times" w:hAnsi="Times" w:cs="Cambria"/>
        </w:rPr>
        <w:t>http://www.svd.se/har-ar-sveriges-20-viktigaste-unga-poeter</w:t>
      </w:r>
    </w:p>
    <w:p w14:paraId="143A16D0" w14:textId="7A4F4AB4" w:rsidR="003E5AAC" w:rsidRPr="002518D4" w:rsidRDefault="002518D4" w:rsidP="003E5AAC">
      <w:pPr>
        <w:pStyle w:val="Normalwebb"/>
        <w:rPr>
          <w:sz w:val="24"/>
          <w:szCs w:val="24"/>
        </w:rPr>
      </w:pPr>
      <w:r>
        <w:rPr>
          <w:sz w:val="24"/>
          <w:szCs w:val="24"/>
        </w:rPr>
        <w:t xml:space="preserve">Venuti, Lawrence, </w:t>
      </w:r>
      <w:r>
        <w:rPr>
          <w:i/>
          <w:sz w:val="24"/>
          <w:szCs w:val="24"/>
        </w:rPr>
        <w:t xml:space="preserve"> Translation Changes Everything. Theory and Practice. </w:t>
      </w:r>
      <w:r>
        <w:rPr>
          <w:sz w:val="24"/>
          <w:szCs w:val="24"/>
        </w:rPr>
        <w:t xml:space="preserve">Routledge 2013. Enl anvisningar. </w:t>
      </w:r>
    </w:p>
    <w:p w14:paraId="1389EB94" w14:textId="77777777" w:rsidR="003E5AAC" w:rsidRDefault="003E5AAC" w:rsidP="003E5AAC">
      <w:pPr>
        <w:rPr>
          <w:rFonts w:ascii="Times" w:hAnsi="Times"/>
        </w:rPr>
      </w:pPr>
      <w:r w:rsidRPr="003E5AAC">
        <w:rPr>
          <w:rFonts w:ascii="Times" w:hAnsi="Times"/>
        </w:rPr>
        <w:t>SKÖNLITTERATUR</w:t>
      </w:r>
    </w:p>
    <w:p w14:paraId="75A62447" w14:textId="77777777" w:rsidR="00D50194" w:rsidRPr="003E5AAC" w:rsidRDefault="00D50194" w:rsidP="003E5AAC">
      <w:pPr>
        <w:rPr>
          <w:rFonts w:ascii="Times" w:hAnsi="Times"/>
        </w:rPr>
      </w:pPr>
    </w:p>
    <w:p w14:paraId="2D1F4138" w14:textId="16AE45AD" w:rsidR="003E5AAC" w:rsidRPr="003E5AAC" w:rsidRDefault="003E5AAC" w:rsidP="003E5AAC">
      <w:pPr>
        <w:rPr>
          <w:rFonts w:ascii="Times" w:hAnsi="Times" w:cs="Cambria"/>
        </w:rPr>
      </w:pPr>
      <w:r w:rsidRPr="003E5AAC">
        <w:rPr>
          <w:rFonts w:ascii="Times" w:hAnsi="Times" w:cs="Cambria"/>
        </w:rPr>
        <w:t xml:space="preserve">Bergvall, Caroline, </w:t>
      </w:r>
      <w:r w:rsidRPr="003E5AAC">
        <w:rPr>
          <w:rFonts w:ascii="Times" w:hAnsi="Times" w:cs="Cambria"/>
          <w:i/>
        </w:rPr>
        <w:t xml:space="preserve">Drift. </w:t>
      </w:r>
      <w:r w:rsidRPr="003E5AAC">
        <w:rPr>
          <w:rFonts w:ascii="Times" w:hAnsi="Times" w:cs="Cambria"/>
        </w:rPr>
        <w:t>Nightboat books, 2014</w:t>
      </w:r>
    </w:p>
    <w:p w14:paraId="2315BA84" w14:textId="77777777" w:rsidR="003E5AAC" w:rsidRPr="003E5AAC" w:rsidRDefault="003E5AAC" w:rsidP="003E5AAC">
      <w:pPr>
        <w:rPr>
          <w:rFonts w:ascii="Times" w:hAnsi="Times" w:cs="Cambria"/>
          <w:i/>
        </w:rPr>
      </w:pPr>
    </w:p>
    <w:p w14:paraId="6EBB6B4D" w14:textId="69950091" w:rsidR="003E5AAC" w:rsidRDefault="003E5AAC" w:rsidP="003E5AAC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</w:rPr>
      </w:pPr>
      <w:r w:rsidRPr="003E5AAC">
        <w:rPr>
          <w:rFonts w:ascii="Times" w:hAnsi="Times" w:cs="Times New Roman"/>
        </w:rPr>
        <w:t xml:space="preserve">Börjel, Ida: </w:t>
      </w:r>
      <w:r w:rsidRPr="003E5AAC">
        <w:rPr>
          <w:rFonts w:ascii="Times" w:eastAsia="Times New Roman" w:hAnsi="Times" w:cs="Times New Roman"/>
          <w:i/>
        </w:rPr>
        <w:t>Miximum Ca Canny Sabotagemanualerna you cutta da pay we cutta da shob</w:t>
      </w:r>
      <w:r w:rsidRPr="003E5AAC">
        <w:rPr>
          <w:rFonts w:ascii="Times" w:eastAsia="Times New Roman" w:hAnsi="Times" w:cs="Times New Roman"/>
        </w:rPr>
        <w:t>, Mos</w:t>
      </w:r>
      <w:r>
        <w:rPr>
          <w:rFonts w:ascii="Times" w:eastAsia="Times New Roman" w:hAnsi="Times" w:cs="Times New Roman"/>
        </w:rPr>
        <w:t>s: House of Foundation, 2013 och</w:t>
      </w:r>
      <w:r w:rsidRPr="003E5AAC">
        <w:rPr>
          <w:rFonts w:ascii="Times" w:eastAsia="Times New Roman" w:hAnsi="Times" w:cs="Times New Roman"/>
        </w:rPr>
        <w:t xml:space="preserve"> </w:t>
      </w:r>
    </w:p>
    <w:p w14:paraId="13A12423" w14:textId="385E1A9A" w:rsidR="003E5AAC" w:rsidRPr="003E5AAC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eastAsia="Times New Roman" w:hAnsi="Times" w:cs="Times New Roman"/>
        </w:rPr>
        <w:t xml:space="preserve">Börjel, Ida: </w:t>
      </w:r>
      <w:r w:rsidRPr="003E5AAC">
        <w:rPr>
          <w:rFonts w:ascii="Times" w:eastAsia="Times New Roman" w:hAnsi="Times" w:cs="Times New Roman"/>
          <w:i/>
        </w:rPr>
        <w:t xml:space="preserve">Miximum Ca Canny </w:t>
      </w:r>
      <w:r w:rsidRPr="003E5AAC">
        <w:rPr>
          <w:rFonts w:ascii="Times" w:hAnsi="Times" w:cs="Times New Roman"/>
          <w:i/>
        </w:rPr>
        <w:t>The Sabotage Manuals</w:t>
      </w:r>
      <w:r w:rsidRPr="003E5AAC">
        <w:rPr>
          <w:rFonts w:ascii="Times" w:hAnsi="Times" w:cs="Times New Roman"/>
        </w:rPr>
        <w:t xml:space="preserve">, Commune Editions, 2016. </w:t>
      </w:r>
    </w:p>
    <w:p w14:paraId="27F3FF73" w14:textId="77777777" w:rsidR="003E5AAC" w:rsidRPr="003E5AAC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569BA31C" w14:textId="2D2773C1" w:rsidR="003E5AAC" w:rsidRPr="003E5AAC" w:rsidRDefault="003E5AAC" w:rsidP="003E5AAC">
      <w:pPr>
        <w:rPr>
          <w:rFonts w:ascii="Times" w:hAnsi="Times" w:cs="Cambria"/>
        </w:rPr>
      </w:pPr>
      <w:r>
        <w:rPr>
          <w:rFonts w:ascii="Times" w:hAnsi="Times" w:cs="Cambria"/>
        </w:rPr>
        <w:lastRenderedPageBreak/>
        <w:t>Darwish, Mahmoud:</w:t>
      </w:r>
      <w:r w:rsidRPr="003E5AAC">
        <w:rPr>
          <w:rFonts w:ascii="Times" w:hAnsi="Times" w:cs="Cambria"/>
        </w:rPr>
        <w:t xml:space="preserve"> </w:t>
      </w:r>
      <w:r w:rsidRPr="003E5AAC">
        <w:rPr>
          <w:rFonts w:ascii="Times" w:hAnsi="Times" w:cs="Cambria"/>
          <w:i/>
        </w:rPr>
        <w:t>Mural</w:t>
      </w:r>
      <w:r w:rsidRPr="003E5AAC">
        <w:rPr>
          <w:rFonts w:ascii="Times" w:hAnsi="Times" w:cs="Cambria"/>
        </w:rPr>
        <w:t>, Övers. Tetz Rooke, Tranan 2006</w:t>
      </w:r>
      <w:r>
        <w:rPr>
          <w:rFonts w:ascii="Times" w:hAnsi="Times" w:cs="Cambria"/>
        </w:rPr>
        <w:t>. Enligt anvisningar.</w:t>
      </w:r>
    </w:p>
    <w:p w14:paraId="2BCD5C30" w14:textId="77777777" w:rsidR="003E5AAC" w:rsidRPr="003E5AAC" w:rsidRDefault="003E5AAC" w:rsidP="003E5AAC">
      <w:pPr>
        <w:rPr>
          <w:rFonts w:ascii="Times" w:hAnsi="Times" w:cs="Cambria"/>
        </w:rPr>
      </w:pPr>
    </w:p>
    <w:p w14:paraId="00567050" w14:textId="77777777" w:rsidR="003E5AAC" w:rsidRPr="003E5AAC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3E5AAC">
        <w:rPr>
          <w:rFonts w:ascii="Times" w:hAnsi="Times" w:cs="Times New Roman"/>
        </w:rPr>
        <w:t>Farrokhzad, Athena:</w:t>
      </w:r>
      <w:r w:rsidRPr="003E5AAC">
        <w:rPr>
          <w:rFonts w:ascii="Times" w:eastAsia="Times New Roman" w:hAnsi="Times" w:cs="Times New Roman"/>
          <w:i/>
          <w:iCs/>
        </w:rPr>
        <w:t xml:space="preserve"> Vitsvit</w:t>
      </w:r>
      <w:r w:rsidRPr="003E5AAC">
        <w:rPr>
          <w:rFonts w:ascii="Times" w:eastAsia="Times New Roman" w:hAnsi="Times" w:cs="Times New Roman"/>
        </w:rPr>
        <w:t>, Albert Bonniers förlag, 2013</w:t>
      </w:r>
      <w:r w:rsidRPr="003E5AAC">
        <w:rPr>
          <w:rFonts w:ascii="Times" w:hAnsi="Times" w:cs="Times New Roman"/>
        </w:rPr>
        <w:t xml:space="preserve">. </w:t>
      </w:r>
    </w:p>
    <w:p w14:paraId="0F1F5C7F" w14:textId="77777777" w:rsidR="003E5AAC" w:rsidRPr="003E5AAC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412C26CA" w14:textId="0E135AD9" w:rsidR="003E5AAC" w:rsidRDefault="003E5AAC" w:rsidP="003E5AAC">
      <w:pPr>
        <w:rPr>
          <w:rFonts w:ascii="Times" w:hAnsi="Times" w:cs="Cambria"/>
        </w:rPr>
      </w:pPr>
      <w:r>
        <w:rPr>
          <w:rFonts w:ascii="Times" w:hAnsi="Times" w:cs="Cambria"/>
        </w:rPr>
        <w:t xml:space="preserve">Frostenson, Katarina, </w:t>
      </w:r>
      <w:r w:rsidRPr="003E5AAC">
        <w:rPr>
          <w:rFonts w:ascii="Times" w:hAnsi="Times" w:cs="Cambria"/>
          <w:i/>
        </w:rPr>
        <w:t>Sånger och formler</w:t>
      </w:r>
      <w:r w:rsidRPr="003E5AAC">
        <w:rPr>
          <w:rFonts w:ascii="Times" w:hAnsi="Times" w:cs="Cambria"/>
        </w:rPr>
        <w:t xml:space="preserve">, </w:t>
      </w:r>
      <w:r>
        <w:rPr>
          <w:rFonts w:ascii="Times" w:hAnsi="Times" w:cs="Cambria"/>
        </w:rPr>
        <w:t>Wahlström &amp; Widstrand 2015</w:t>
      </w:r>
    </w:p>
    <w:p w14:paraId="5D908D8D" w14:textId="77777777" w:rsidR="003E5AAC" w:rsidRPr="003E5AAC" w:rsidRDefault="003E5AAC" w:rsidP="003E5AAC">
      <w:pPr>
        <w:rPr>
          <w:rFonts w:ascii="Times" w:hAnsi="Times" w:cs="Cambria"/>
        </w:rPr>
      </w:pPr>
    </w:p>
    <w:p w14:paraId="55D8F37F" w14:textId="77777777" w:rsidR="003E5AAC" w:rsidRPr="003E5AAC" w:rsidRDefault="003E5AAC" w:rsidP="003E5AAC">
      <w:pPr>
        <w:rPr>
          <w:rFonts w:ascii="Times" w:hAnsi="Times" w:cs="Cambria"/>
        </w:rPr>
      </w:pPr>
      <w:r w:rsidRPr="003E5AAC">
        <w:rPr>
          <w:rFonts w:ascii="Times" w:hAnsi="Times" w:cs="Cambria"/>
        </w:rPr>
        <w:t xml:space="preserve">Gervitz, Gloria, </w:t>
      </w:r>
      <w:r w:rsidRPr="003E5AAC">
        <w:rPr>
          <w:rFonts w:ascii="Times" w:hAnsi="Times" w:cs="Cambria"/>
          <w:i/>
        </w:rPr>
        <w:t>Migrationer</w:t>
      </w:r>
      <w:r w:rsidRPr="003E5AAC">
        <w:rPr>
          <w:rFonts w:ascii="Times" w:hAnsi="Times" w:cs="Cambria"/>
        </w:rPr>
        <w:t xml:space="preserve">, övers. Annika Lyth och Magnus William Olsson, W&amp;W </w:t>
      </w:r>
    </w:p>
    <w:p w14:paraId="7F023290" w14:textId="77777777" w:rsidR="003E5AAC" w:rsidRPr="003E5AAC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3E823D51" w14:textId="36B3BB37" w:rsidR="003E5AAC" w:rsidRDefault="003E5AAC" w:rsidP="00FF0CAB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</w:rPr>
      </w:pPr>
      <w:r w:rsidRPr="003E5AAC">
        <w:rPr>
          <w:rFonts w:ascii="Times" w:hAnsi="Times" w:cs="Times New Roman"/>
        </w:rPr>
        <w:t xml:space="preserve">Jönson, Johan: </w:t>
      </w:r>
      <w:r w:rsidRPr="003E5AAC">
        <w:rPr>
          <w:rFonts w:ascii="Times" w:eastAsia="Times New Roman" w:hAnsi="Times" w:cs="Times New Roman"/>
          <w:i/>
          <w:iCs/>
        </w:rPr>
        <w:t>Efter arbetsschema</w:t>
      </w:r>
      <w:r w:rsidRPr="003E5AAC">
        <w:rPr>
          <w:rFonts w:ascii="Times" w:eastAsia="Times New Roman" w:hAnsi="Times" w:cs="Times New Roman"/>
        </w:rPr>
        <w:t xml:space="preserve">, Albert Bonniers förlag, 2008. (utdrag). </w:t>
      </w:r>
    </w:p>
    <w:p w14:paraId="2821FDC1" w14:textId="77777777" w:rsidR="00FF0CAB" w:rsidRPr="003E5AAC" w:rsidRDefault="00FF0CAB" w:rsidP="00FF0CAB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</w:rPr>
      </w:pPr>
    </w:p>
    <w:p w14:paraId="1790E84A" w14:textId="6345F369" w:rsidR="003E5AAC" w:rsidRPr="00FF0CAB" w:rsidRDefault="003E5AAC" w:rsidP="00FF0C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3E5AAC">
        <w:rPr>
          <w:rFonts w:ascii="Times" w:hAnsi="Times" w:cs="Times New Roman"/>
          <w:bCs/>
        </w:rPr>
        <w:t xml:space="preserve">Lizhi, Xu: </w:t>
      </w:r>
      <w:hyperlink r:id="rId14" w:history="1">
        <w:r w:rsidRPr="003E5AAC">
          <w:rPr>
            <w:rFonts w:ascii="Times" w:hAnsi="Times" w:cs="Times New Roman"/>
          </w:rPr>
          <w:t>https://libcom.org/blog/xulizhi-foxconn-suicide-poetry</w:t>
        </w:r>
      </w:hyperlink>
    </w:p>
    <w:p w14:paraId="4698DD4C" w14:textId="77777777" w:rsidR="00720F3F" w:rsidRDefault="00720F3F" w:rsidP="003E5AAC">
      <w:pPr>
        <w:rPr>
          <w:rFonts w:ascii="Times" w:hAnsi="Times" w:cs="Cambria"/>
        </w:rPr>
      </w:pPr>
    </w:p>
    <w:p w14:paraId="68CCDBCF" w14:textId="6B34D5CA" w:rsidR="003E5AAC" w:rsidRPr="003E5AAC" w:rsidRDefault="003E5AAC" w:rsidP="003E5AAC">
      <w:pPr>
        <w:rPr>
          <w:rFonts w:ascii="Times" w:hAnsi="Times" w:cs="Cambria"/>
        </w:rPr>
      </w:pPr>
      <w:r>
        <w:rPr>
          <w:rFonts w:ascii="Times" w:hAnsi="Times" w:cs="Cambria"/>
        </w:rPr>
        <w:t>Lugn, Kristina,</w:t>
      </w:r>
      <w:r w:rsidRPr="003E5AAC">
        <w:rPr>
          <w:rFonts w:ascii="Times" w:hAnsi="Times" w:cs="Cambria"/>
        </w:rPr>
        <w:t xml:space="preserve"> </w:t>
      </w:r>
      <w:r w:rsidRPr="003E5AAC">
        <w:rPr>
          <w:rFonts w:ascii="Times" w:hAnsi="Times" w:cs="Cambria"/>
          <w:i/>
        </w:rPr>
        <w:t>Hej då, ha det så bra!</w:t>
      </w:r>
      <w:r>
        <w:rPr>
          <w:rFonts w:ascii="Times" w:hAnsi="Times" w:cs="Cambria"/>
        </w:rPr>
        <w:t>, Albert Bonniers förlag 2003.</w:t>
      </w:r>
    </w:p>
    <w:p w14:paraId="161990E2" w14:textId="77777777" w:rsidR="003E5AAC" w:rsidRPr="003E5AAC" w:rsidRDefault="003E5AAC" w:rsidP="003E5AAC">
      <w:pPr>
        <w:rPr>
          <w:rFonts w:ascii="Times" w:hAnsi="Times" w:cs="Cambria"/>
        </w:rPr>
      </w:pPr>
    </w:p>
    <w:p w14:paraId="6DD7EB2A" w14:textId="77777777" w:rsidR="003E5AAC" w:rsidRPr="003E5AAC" w:rsidRDefault="003E5AAC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  <w:b/>
        </w:rPr>
      </w:pPr>
      <w:r w:rsidRPr="003E5AAC">
        <w:rPr>
          <w:rFonts w:ascii="Times" w:eastAsia="Times New Roman" w:hAnsi="Times" w:cs="Times New Roman"/>
        </w:rPr>
        <w:t xml:space="preserve">Lundby, Thomas m.fl.: </w:t>
      </w:r>
      <w:r w:rsidRPr="00FF0CAB">
        <w:rPr>
          <w:rFonts w:ascii="Times" w:eastAsia="Times New Roman" w:hAnsi="Times" w:cs="Times New Roman"/>
          <w:i/>
        </w:rPr>
        <w:t>Audiatur - Katalog for ny poesi</w:t>
      </w:r>
      <w:r w:rsidRPr="003E5AAC">
        <w:rPr>
          <w:rFonts w:ascii="Times" w:eastAsia="Times New Roman" w:hAnsi="Times" w:cs="Times New Roman"/>
        </w:rPr>
        <w:t>, 2009</w:t>
      </w:r>
      <w:r w:rsidRPr="003E5AAC">
        <w:rPr>
          <w:rFonts w:ascii="Times" w:eastAsia="Times New Roman" w:hAnsi="Times" w:cs="Times New Roman"/>
          <w:b/>
        </w:rPr>
        <w:t xml:space="preserve">. </w:t>
      </w:r>
    </w:p>
    <w:p w14:paraId="0F65ABE3" w14:textId="77777777" w:rsidR="003E5AAC" w:rsidRPr="003E5AAC" w:rsidRDefault="00D42BBE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hyperlink r:id="rId15" w:history="1">
        <w:r w:rsidR="003E5AAC" w:rsidRPr="003E5AAC">
          <w:rPr>
            <w:rStyle w:val="Hyperlnk"/>
            <w:rFonts w:ascii="Times" w:eastAsia="Times New Roman" w:hAnsi="Times" w:cs="Times New Roman"/>
            <w:color w:val="auto"/>
          </w:rPr>
          <w:t>https://audiaturbok.no/omtaler/ny-fransk-poesi-en-introduksjon?visning=bok&amp;id=32444</w:t>
        </w:r>
      </w:hyperlink>
    </w:p>
    <w:p w14:paraId="19DB7B85" w14:textId="77777777" w:rsidR="009E24EF" w:rsidRDefault="009E24EF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>
        <w:rPr>
          <w:rFonts w:ascii="Times" w:hAnsi="Times" w:cs="Times New Roman"/>
        </w:rPr>
        <w:t xml:space="preserve">Nilsson, Ulf Karl Olov (UKON): </w:t>
      </w:r>
      <w:r w:rsidRPr="003E5AAC">
        <w:rPr>
          <w:rFonts w:ascii="Times" w:eastAsia="Times New Roman" w:hAnsi="Times" w:cs="Times New Roman"/>
          <w:i/>
          <w:iCs/>
        </w:rPr>
        <w:t>Brukaren</w:t>
      </w:r>
      <w:r w:rsidRPr="003E5AAC">
        <w:rPr>
          <w:rFonts w:ascii="Times" w:eastAsia="Times New Roman" w:hAnsi="Times" w:cs="Times New Roman"/>
        </w:rPr>
        <w:t xml:space="preserve">, Norstedts, 2011. </w:t>
      </w:r>
    </w:p>
    <w:p w14:paraId="4A7FE03B" w14:textId="141E6480" w:rsidR="003E5AAC" w:rsidRPr="003E5AAC" w:rsidRDefault="003E5AAC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3E5AAC">
        <w:rPr>
          <w:rFonts w:ascii="Times" w:hAnsi="Times" w:cs="Times New Roman"/>
        </w:rPr>
        <w:t xml:space="preserve">Rankine, Claudia: </w:t>
      </w:r>
      <w:r w:rsidRPr="003E5AAC">
        <w:rPr>
          <w:rFonts w:ascii="Times" w:hAnsi="Times" w:cs="Times New Roman"/>
          <w:i/>
        </w:rPr>
        <w:t>Citizen. An American Lyric</w:t>
      </w:r>
      <w:r w:rsidRPr="003E5AAC">
        <w:rPr>
          <w:rFonts w:ascii="Times" w:hAnsi="Times" w:cs="Times New Roman"/>
        </w:rPr>
        <w:t>, Graywolf Press, 2014.</w:t>
      </w:r>
    </w:p>
    <w:p w14:paraId="26CA1D30" w14:textId="77777777" w:rsidR="003E5AAC" w:rsidRPr="003E5AAC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3E5AAC">
        <w:rPr>
          <w:rFonts w:ascii="Times" w:hAnsi="Times" w:cs="Times New Roman"/>
        </w:rPr>
        <w:t>Spahr, Juliana</w:t>
      </w:r>
      <w:r w:rsidRPr="003E5AAC">
        <w:rPr>
          <w:rFonts w:ascii="Times" w:hAnsi="Times" w:cs="Times New Roman"/>
          <w:i/>
        </w:rPr>
        <w:t>: That Winter the Wolf Came</w:t>
      </w:r>
      <w:r w:rsidRPr="003E5AAC">
        <w:rPr>
          <w:rFonts w:ascii="Times" w:hAnsi="Times" w:cs="Times New Roman"/>
        </w:rPr>
        <w:t xml:space="preserve">, Commune Editions, 2015. Gratis download: </w:t>
      </w:r>
      <w:hyperlink r:id="rId16" w:history="1">
        <w:r w:rsidRPr="003E5AAC">
          <w:rPr>
            <w:rStyle w:val="Hyperlnk"/>
            <w:rFonts w:ascii="Times" w:hAnsi="Times" w:cs="Times New Roman"/>
            <w:color w:val="auto"/>
          </w:rPr>
          <w:t>http://communeeditions.com/wp-content/uploads/2016/01/that-winter-the-wolf-came.pdf</w:t>
        </w:r>
      </w:hyperlink>
    </w:p>
    <w:p w14:paraId="32CE878A" w14:textId="77777777" w:rsidR="003E5AAC" w:rsidRPr="003E5AAC" w:rsidRDefault="003E5AAC" w:rsidP="003E5AA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38328F73" w14:textId="77777777" w:rsidR="003E5AAC" w:rsidRPr="003E5AAC" w:rsidRDefault="003E5AAC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3E5AAC">
        <w:rPr>
          <w:rFonts w:ascii="Times" w:hAnsi="Times" w:cs="Times New Roman"/>
        </w:rPr>
        <w:t xml:space="preserve">Tarkos, Christophe: </w:t>
      </w:r>
      <w:r w:rsidRPr="003E5AAC">
        <w:rPr>
          <w:rFonts w:ascii="Times" w:eastAsia="Times New Roman" w:hAnsi="Times" w:cs="Times New Roman"/>
          <w:i/>
        </w:rPr>
        <w:t>Jag kammar mig</w:t>
      </w:r>
      <w:r w:rsidRPr="003E5AAC">
        <w:rPr>
          <w:rFonts w:ascii="Times" w:hAnsi="Times" w:cs="Times New Roman"/>
        </w:rPr>
        <w:t xml:space="preserve">. </w:t>
      </w:r>
      <w:r w:rsidRPr="003E5AAC">
        <w:rPr>
          <w:rFonts w:ascii="Times" w:eastAsia="Times New Roman" w:hAnsi="Times" w:cs="Times New Roman"/>
          <w:bCs/>
        </w:rPr>
        <w:t>D</w:t>
      </w:r>
      <w:r w:rsidRPr="003E5AAC">
        <w:rPr>
          <w:rFonts w:ascii="Times" w:eastAsia="Times New Roman" w:hAnsi="Times" w:cs="Times New Roman"/>
        </w:rPr>
        <w:t>ikter i urval</w:t>
      </w:r>
      <w:r w:rsidRPr="003E5AAC">
        <w:rPr>
          <w:rFonts w:ascii="Times" w:eastAsia="Times New Roman" w:hAnsi="Times" w:cs="Times New Roman"/>
          <w:bCs/>
        </w:rPr>
        <w:t xml:space="preserve">, </w:t>
      </w:r>
      <w:r w:rsidRPr="003E5AAC">
        <w:rPr>
          <w:rFonts w:ascii="Times" w:eastAsia="Times New Roman" w:hAnsi="Times" w:cs="Times New Roman"/>
        </w:rPr>
        <w:t xml:space="preserve">Pequod Press, 2000.  </w:t>
      </w:r>
    </w:p>
    <w:p w14:paraId="11E55685" w14:textId="77777777" w:rsidR="003E5AAC" w:rsidRPr="003E5AAC" w:rsidRDefault="003E5AAC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</w:p>
    <w:p w14:paraId="2634E8EF" w14:textId="12845FDD" w:rsidR="003E5AAC" w:rsidRPr="00FF0CAB" w:rsidRDefault="003E5AAC" w:rsidP="003E5AAC">
      <w:pPr>
        <w:rPr>
          <w:rFonts w:ascii="Times" w:hAnsi="Times" w:cs="Cambria"/>
        </w:rPr>
      </w:pPr>
      <w:r w:rsidRPr="00FF0CAB">
        <w:rPr>
          <w:rFonts w:ascii="Times" w:eastAsia="Times New Roman" w:hAnsi="Times" w:cs="Times New Roman"/>
        </w:rPr>
        <w:t xml:space="preserve">Härtill kommer lektionsmaterial i form av dikter av bland andra </w:t>
      </w:r>
      <w:r w:rsidR="00720F3F" w:rsidRPr="00FF0CAB">
        <w:rPr>
          <w:rFonts w:ascii="Times" w:hAnsi="Times" w:cs="Cambria"/>
        </w:rPr>
        <w:t>Adonis, Johannes Anyuru, Amiri Baraka, Daniel Boyacioglu, Eva-Stina Byggmästar</w:t>
      </w:r>
      <w:r w:rsidR="00720F3F">
        <w:rPr>
          <w:rFonts w:ascii="Times" w:hAnsi="Times" w:cs="Cambria"/>
        </w:rPr>
        <w:t>,</w:t>
      </w:r>
      <w:r w:rsidR="00720F3F" w:rsidRPr="00FF0CAB">
        <w:rPr>
          <w:rFonts w:ascii="Times" w:hAnsi="Times" w:cs="Cambria"/>
        </w:rPr>
        <w:t xml:space="preserve"> Mircea Cartarescu, Billy Collins,</w:t>
      </w:r>
      <w:r w:rsidR="00720F3F" w:rsidRPr="00720F3F">
        <w:rPr>
          <w:rFonts w:ascii="Times" w:hAnsi="Times" w:cs="Cambria"/>
        </w:rPr>
        <w:t xml:space="preserve"> </w:t>
      </w:r>
      <w:r w:rsidR="00720F3F" w:rsidRPr="00FF0CAB">
        <w:rPr>
          <w:rFonts w:ascii="Times" w:hAnsi="Times" w:cs="Cambria"/>
        </w:rPr>
        <w:t>Tua Forsström,</w:t>
      </w:r>
      <w:r w:rsidR="00720F3F">
        <w:rPr>
          <w:rFonts w:ascii="Times" w:hAnsi="Times" w:cs="Cambria"/>
        </w:rPr>
        <w:t xml:space="preserve"> Göran Greider,</w:t>
      </w:r>
      <w:r w:rsidR="00720F3F" w:rsidRPr="00FF0CAB">
        <w:rPr>
          <w:rFonts w:ascii="Times" w:hAnsi="Times" w:cs="Cambria"/>
        </w:rPr>
        <w:t xml:space="preserve"> Catharina Gripenberg, Seamus Heaney</w:t>
      </w:r>
      <w:r w:rsidR="00720F3F">
        <w:rPr>
          <w:rFonts w:ascii="Times" w:hAnsi="Times" w:cs="Cambria"/>
        </w:rPr>
        <w:t>,</w:t>
      </w:r>
      <w:r w:rsidR="00720F3F" w:rsidRPr="00FF0CAB">
        <w:rPr>
          <w:rFonts w:ascii="Times" w:hAnsi="Times" w:cs="Cambria"/>
        </w:rPr>
        <w:t xml:space="preserve"> Tswi Hlakotsa, Hiromi It</w:t>
      </w:r>
      <w:r w:rsidR="00720F3F">
        <w:rPr>
          <w:rFonts w:ascii="Times" w:hAnsi="Times" w:cs="Cambria"/>
        </w:rPr>
        <w:t>o,</w:t>
      </w:r>
      <w:r w:rsidR="00720F3F" w:rsidRPr="00FF0CAB">
        <w:rPr>
          <w:rFonts w:ascii="Times" w:hAnsi="Times" w:cs="Cambria"/>
        </w:rPr>
        <w:t xml:space="preserve"> Ann Jäderlund Bodil Malmsten, Malte Persson, Lars Erik R</w:t>
      </w:r>
      <w:r w:rsidR="00720F3F">
        <w:rPr>
          <w:rFonts w:ascii="Times" w:hAnsi="Times" w:cs="Cambria"/>
        </w:rPr>
        <w:t>a</w:t>
      </w:r>
      <w:r w:rsidR="00720F3F" w:rsidRPr="00FF0CAB">
        <w:rPr>
          <w:rFonts w:ascii="Times" w:hAnsi="Times" w:cs="Cambria"/>
        </w:rPr>
        <w:t>attammaa</w:t>
      </w:r>
      <w:r w:rsidR="00720F3F">
        <w:rPr>
          <w:rFonts w:ascii="Times" w:hAnsi="Times" w:cs="Cambria"/>
        </w:rPr>
        <w:t>,</w:t>
      </w:r>
      <w:r w:rsidR="00720F3F" w:rsidRPr="00FF0CAB">
        <w:rPr>
          <w:rFonts w:ascii="Times" w:hAnsi="Times" w:cs="Cambria"/>
        </w:rPr>
        <w:t xml:space="preserve"> Göran Sonnevi, </w:t>
      </w:r>
      <w:r w:rsidRPr="00FF0CAB">
        <w:rPr>
          <w:rFonts w:ascii="Times" w:hAnsi="Times" w:cs="Cambria"/>
        </w:rPr>
        <w:t xml:space="preserve">Juliana Spahr, Wislawa Szymborska, </w:t>
      </w:r>
      <w:r w:rsidR="00720F3F" w:rsidRPr="00FF0CAB">
        <w:rPr>
          <w:rFonts w:ascii="Times" w:hAnsi="Times" w:cs="Cambria"/>
        </w:rPr>
        <w:t>Jesper Svenbro</w:t>
      </w:r>
      <w:r w:rsidR="00720F3F">
        <w:rPr>
          <w:rFonts w:ascii="Times" w:hAnsi="Times" w:cs="Cambria"/>
        </w:rPr>
        <w:t>,</w:t>
      </w:r>
      <w:r w:rsidRPr="00FF0CAB">
        <w:rPr>
          <w:rFonts w:ascii="Times" w:hAnsi="Times" w:cs="Cambria"/>
        </w:rPr>
        <w:t>, Kate Tempest</w:t>
      </w:r>
      <w:r w:rsidR="00FF0CAB" w:rsidRPr="00FF0CAB">
        <w:rPr>
          <w:rFonts w:ascii="Times" w:hAnsi="Times" w:cs="Cambria"/>
        </w:rPr>
        <w:t>, Tomas Tranströmer med flera. Dessutom</w:t>
      </w:r>
      <w:r w:rsidRPr="00FF0CAB">
        <w:rPr>
          <w:rFonts w:ascii="Times" w:hAnsi="Times" w:cs="Cambria"/>
        </w:rPr>
        <w:t xml:space="preserve"> tidningsartiklar, recensioner, videos och bloggtexter.</w:t>
      </w:r>
    </w:p>
    <w:p w14:paraId="56D8F0A4" w14:textId="77777777" w:rsidR="003E5AAC" w:rsidRPr="00FF0CAB" w:rsidRDefault="003E5AAC" w:rsidP="003E5AA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</w:p>
    <w:p w14:paraId="5B9498EC" w14:textId="77777777" w:rsidR="003E5AAC" w:rsidRPr="00FF0CAB" w:rsidRDefault="003E5AAC" w:rsidP="003E5AAC">
      <w:pPr>
        <w:rPr>
          <w:rFonts w:ascii="Times" w:hAnsi="Times"/>
        </w:rPr>
      </w:pPr>
    </w:p>
    <w:p w14:paraId="35D27834" w14:textId="77777777" w:rsidR="00661319" w:rsidRPr="003E5AAC" w:rsidRDefault="00661319" w:rsidP="00661319">
      <w:pPr>
        <w:pStyle w:val="Liststycke"/>
        <w:rPr>
          <w:rFonts w:ascii="Times" w:hAnsi="Times"/>
        </w:rPr>
      </w:pPr>
    </w:p>
    <w:sectPr w:rsidR="00661319" w:rsidRPr="003E5AAC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FCF"/>
    <w:multiLevelType w:val="hybridMultilevel"/>
    <w:tmpl w:val="1568A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3D3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3B65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19"/>
    <w:rsid w:val="001C27FA"/>
    <w:rsid w:val="00232CFD"/>
    <w:rsid w:val="002518D4"/>
    <w:rsid w:val="002B36B3"/>
    <w:rsid w:val="002F6613"/>
    <w:rsid w:val="003E5AAC"/>
    <w:rsid w:val="00661319"/>
    <w:rsid w:val="006A480F"/>
    <w:rsid w:val="00720F3F"/>
    <w:rsid w:val="00775FF3"/>
    <w:rsid w:val="009A1B25"/>
    <w:rsid w:val="009E24EF"/>
    <w:rsid w:val="00CE3449"/>
    <w:rsid w:val="00CE407D"/>
    <w:rsid w:val="00D42BBE"/>
    <w:rsid w:val="00D50194"/>
    <w:rsid w:val="00DB2912"/>
    <w:rsid w:val="00DF2B53"/>
    <w:rsid w:val="00E03A3D"/>
    <w:rsid w:val="00E95C66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02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13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5AA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E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13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5AA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E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tonbladet.se/kultur/article21067762.ab" TargetMode="External"/><Relationship Id="rId13" Type="http://schemas.openxmlformats.org/officeDocument/2006/relationships/hyperlink" Target="https://svenska.yle.fi/artikel/2016/11/23/den-finlandssvenska-dikten-ar-viktig-men-lases-av-ganska-f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opularpoesi.se/nr6temastart.html" TargetMode="External"/><Relationship Id="rId12" Type="http://schemas.openxmlformats.org/officeDocument/2006/relationships/hyperlink" Target="http://blogg.deichman.no/folkebiblioteket/jenny-hogstrom-poeterna-och-kultursidorn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mmuneeditions.com/wp-content/uploads/2016/01/that-winter-the-wolf-cam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stralianhumanitiesreview.org/wp-content/uploads/2016/08/AHR59_Piavanini.pdf" TargetMode="External"/><Relationship Id="rId11" Type="http://schemas.openxmlformats.org/officeDocument/2006/relationships/hyperlink" Target="http://www.svd.se/poesins-problem-en-klassfra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diaturbok.no/omtaler/ny-fransk-poesi-en-introduksjon?visning=bok&amp;id=32444" TargetMode="External"/><Relationship Id="rId10" Type="http://schemas.openxmlformats.org/officeDocument/2006/relationships/hyperlink" Target="http://www.dn.se/kultur-noje/kulturdebatt/varken-poeter-eller-forlag-ar-bra-n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tonbladet.se/kultur/article21087986.ab" TargetMode="External"/><Relationship Id="rId14" Type="http://schemas.openxmlformats.org/officeDocument/2006/relationships/hyperlink" Target="https://libcom.org/blog/xulizhi-foxconn-suicide-poetr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cp:lastPrinted>2016-12-15T08:32:00Z</cp:lastPrinted>
  <dcterms:created xsi:type="dcterms:W3CDTF">2016-12-15T08:32:00Z</dcterms:created>
  <dcterms:modified xsi:type="dcterms:W3CDTF">2016-12-15T08:32:00Z</dcterms:modified>
</cp:coreProperties>
</file>